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7"/>
        <w:rPr>
          <w:rFonts w:ascii="Times New Roman"/>
          <w:sz w:val="24"/>
        </w:rPr>
      </w:pPr>
    </w:p>
    <w:p>
      <w:pPr>
        <w:spacing w:before="0" w:line="1998" w:lineRule="exact"/>
        <w:ind w:left="191" w:right="0" w:firstLine="0"/>
        <w:jc w:val="left"/>
        <w:rPr>
          <w:rFonts w:hint="eastAsia" w:ascii="微软雅黑" w:eastAsia="微软雅黑"/>
          <w:b/>
          <w:sz w:val="120"/>
        </w:rPr>
      </w:pPr>
      <w:r>
        <w:rPr>
          <w:rFonts w:hint="eastAsia" w:ascii="微软雅黑" w:eastAsia="微软雅黑"/>
          <w:b/>
          <w:color w:val="FF0000"/>
          <w:spacing w:val="71"/>
          <w:w w:val="50"/>
          <w:sz w:val="120"/>
        </w:rPr>
        <w:t>南京邮电大学继续教育学院</w:t>
      </w:r>
    </w:p>
    <w:p>
      <w:pPr>
        <w:pStyle w:val="4"/>
        <w:spacing w:before="799"/>
        <w:ind w:left="631" w:right="149"/>
        <w:jc w:val="center"/>
      </w:pPr>
      <w:r>
        <w:t>南邮继﹝2020﹞4 号</w:t>
      </w:r>
    </w:p>
    <w:p>
      <w:pPr>
        <w:pStyle w:val="4"/>
        <w:spacing w:before="3"/>
        <w:rPr>
          <w:sz w:val="15"/>
        </w:rPr>
      </w:pPr>
    </w:p>
    <w:p>
      <w:pPr>
        <w:pStyle w:val="4"/>
        <w:spacing w:line="60" w:lineRule="exact"/>
        <w:ind w:left="-33"/>
        <w:rPr>
          <w:sz w:val="6"/>
        </w:rPr>
      </w:pPr>
      <w:r>
        <w:rPr>
          <w:position w:val="0"/>
          <w:sz w:val="6"/>
        </w:rPr>
        <mc:AlternateContent>
          <mc:Choice Requires="wpg">
            <w:drawing>
              <wp:inline distT="0" distB="0" distL="114300" distR="114300">
                <wp:extent cx="5420995" cy="38100"/>
                <wp:effectExtent l="0" t="0" r="8255" b="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0995" cy="38100"/>
                          <a:chOff x="0" y="0"/>
                          <a:chExt cx="8537" cy="60"/>
                        </a:xfrm>
                      </wpg:grpSpPr>
                      <wps:wsp>
                        <wps:cNvPr id="1" name="直线 3"/>
                        <wps:cNvSpPr/>
                        <wps:spPr>
                          <a:xfrm>
                            <a:off x="0" y="30"/>
                            <a:ext cx="8537" cy="0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pt;width:426.85pt;" coordsize="8537,60" o:gfxdata="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gYeaDVAAAAAwEAAA8AAAAAAAAAAQAgAAAAIgAAAGRycy9kb3ducmV2LnhtbFBLAQIU&#10;ABQAAAAIAIdO4kD4NvzcLwIAALMEAAAOAAAAAAAAAAEAIAAAACQBAABkcnMvZTJvRG9jLnhtbFBL&#10;BQYAAAAABgAGAFkBAADFBQAAAAA=&#10;">
                <o:lock v:ext="edit" aspectratio="f"/>
                <v:line id="直线 3" o:spid="_x0000_s1026" o:spt="20" style="position:absolute;left:0;top:30;height:0;width:8537;" filled="f" stroked="t" coordsize="21600,21600" o:gfxdata="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qzr5vQAA&#10;ANoAAAAPAAAAAAAAAAEAIAAAACIAAABkcnMvZG93bnJldi54bWxQSwECFAAUAAAACACHTuJAMy8F&#10;njsAAAA5AAAAEAAAAAAAAAABACAAAAAMAQAAZHJzL3NoYXBleG1sLnhtbFBLBQYAAAAABgAGAFsB&#10;AAC2AwAAAAA=&#10;">
                  <v:fill on="f" focussize="0,0"/>
                  <v:stroke weight="3pt" color="#FF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21"/>
        </w:rPr>
      </w:pPr>
    </w:p>
    <w:p>
      <w:pPr>
        <w:pStyle w:val="2"/>
        <w:spacing w:line="725" w:lineRule="exact"/>
        <w:ind w:left="34"/>
      </w:pPr>
      <w:r>
        <w:t>南京邮电大学疫情防控期间</w:t>
      </w:r>
    </w:p>
    <w:p>
      <w:pPr>
        <w:spacing w:before="0" w:line="883" w:lineRule="exact"/>
        <w:ind w:left="31" w:right="149" w:firstLine="0"/>
        <w:jc w:val="center"/>
        <w:rPr>
          <w:rFonts w:hint="eastAsia" w:ascii="思源黑体 CN Bold" w:eastAsia="思源黑体 CN Bold"/>
          <w:b/>
          <w:sz w:val="44"/>
        </w:rPr>
      </w:pPr>
      <w:r>
        <w:rPr>
          <w:rFonts w:hint="eastAsia" w:ascii="思源黑体 CN Bold" w:eastAsia="思源黑体 CN Bold"/>
          <w:b/>
          <w:sz w:val="44"/>
        </w:rPr>
        <w:t>自考教学及管理工作安排</w:t>
      </w:r>
    </w:p>
    <w:p>
      <w:pPr>
        <w:pStyle w:val="4"/>
        <w:spacing w:before="7"/>
        <w:rPr>
          <w:rFonts w:ascii="思源黑体 CN Bold"/>
          <w:b/>
          <w:sz w:val="43"/>
        </w:rPr>
      </w:pPr>
    </w:p>
    <w:p>
      <w:pPr>
        <w:pStyle w:val="4"/>
        <w:ind w:left="119"/>
      </w:pPr>
      <w:r>
        <w:t>各相关单位：</w:t>
      </w:r>
    </w:p>
    <w:p>
      <w:pPr>
        <w:pStyle w:val="4"/>
        <w:spacing w:before="190" w:line="350" w:lineRule="auto"/>
        <w:ind w:left="119" w:right="113" w:firstLine="640"/>
        <w:jc w:val="both"/>
      </w:pPr>
      <w:r>
        <w:rPr>
          <w:spacing w:val="-1"/>
        </w:rPr>
        <w:t>为全面做好新型冠状病毒疫情防控工作，根据江苏省教</w:t>
      </w:r>
      <w:r>
        <w:rPr>
          <w:spacing w:val="-10"/>
        </w:rPr>
        <w:t>育厅统一</w:t>
      </w:r>
      <w:bookmarkStart w:id="0" w:name="_GoBack"/>
      <w:bookmarkEnd w:id="0"/>
      <w:r>
        <w:rPr>
          <w:spacing w:val="-10"/>
        </w:rPr>
        <w:t xml:space="preserve">要求，各高校 </w:t>
      </w:r>
      <w:r>
        <w:t>2</w:t>
      </w:r>
      <w:r>
        <w:rPr>
          <w:spacing w:val="-10"/>
        </w:rPr>
        <w:t xml:space="preserve"> 月底前不开学。具体开学时间，将</w:t>
      </w:r>
      <w:r>
        <w:rPr>
          <w:spacing w:val="-17"/>
          <w:w w:val="95"/>
        </w:rPr>
        <w:t>视疫情防控情况，经科学评估后确定，届时提前向师生公布。</w:t>
      </w:r>
    </w:p>
    <w:p>
      <w:pPr>
        <w:pStyle w:val="4"/>
        <w:spacing w:before="4" w:line="350" w:lineRule="auto"/>
        <w:ind w:left="119" w:right="271" w:firstLine="640"/>
        <w:jc w:val="both"/>
      </w:pPr>
      <w:r>
        <w:rPr>
          <w:spacing w:val="-1"/>
        </w:rPr>
        <w:t>为确保疫情防控和教育教学工作两手抓两不误，根据教</w:t>
      </w:r>
      <w:r>
        <w:rPr>
          <w:spacing w:val="-4"/>
          <w:w w:val="95"/>
        </w:rPr>
        <w:t xml:space="preserve">育部、江苏省教育厅相关文件精神和学校疫情防控工作领导 </w:t>
      </w:r>
      <w:r>
        <w:rPr>
          <w:spacing w:val="-5"/>
          <w:w w:val="95"/>
        </w:rPr>
        <w:t xml:space="preserve">小组的统一部署，现就疫情防控期间我校自考教学工作的安 </w:t>
      </w:r>
      <w:r>
        <w:rPr>
          <w:spacing w:val="-5"/>
        </w:rPr>
        <w:t>排与要求通知如下。</w:t>
      </w:r>
    </w:p>
    <w:p>
      <w:pPr>
        <w:pStyle w:val="3"/>
        <w:spacing w:line="509" w:lineRule="exact"/>
        <w:ind w:left="602"/>
      </w:pPr>
      <w:r>
        <w:t>一、总体要求</w:t>
      </w:r>
    </w:p>
    <w:p>
      <w:pPr>
        <w:pStyle w:val="4"/>
        <w:spacing w:before="97"/>
        <w:ind w:left="760"/>
      </w:pPr>
      <w:r>
        <w:t>各相关单位对 2019-2020 学年第二学期的自考课程，按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tabs>
          <w:tab w:val="left" w:pos="561"/>
          <w:tab w:val="left" w:pos="981"/>
        </w:tabs>
        <w:spacing w:before="241"/>
        <w:ind w:left="0" w:right="149" w:firstLine="0"/>
        <w:jc w:val="center"/>
        <w:rPr>
          <w:sz w:val="28"/>
        </w:rPr>
      </w:pPr>
      <w:r>
        <w:rPr>
          <w:sz w:val="28"/>
        </w:rPr>
        <w:t>─</w:t>
      </w:r>
      <w:r>
        <w:rPr>
          <w:sz w:val="28"/>
        </w:rPr>
        <w:tab/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─</w:t>
      </w:r>
    </w:p>
    <w:p>
      <w:pPr>
        <w:spacing w:after="0"/>
        <w:jc w:val="center"/>
        <w:rPr>
          <w:sz w:val="28"/>
        </w:rPr>
        <w:sectPr>
          <w:type w:val="continuous"/>
          <w:pgSz w:w="11900" w:h="16840"/>
          <w:pgMar w:top="1600" w:right="1520" w:bottom="280" w:left="1680" w:header="720" w:footer="720" w:gutter="0"/>
        </w:sectPr>
      </w:pPr>
    </w:p>
    <w:p>
      <w:pPr>
        <w:pStyle w:val="4"/>
        <w:spacing w:before="40" w:line="350" w:lineRule="auto"/>
        <w:ind w:left="119" w:right="259"/>
        <w:jc w:val="both"/>
      </w:pPr>
      <w:r>
        <w:rPr>
          <w:spacing w:val="-3"/>
        </w:rPr>
        <w:t>照各自原定开课时间，实施在线教学，并进行督促检查，确</w:t>
      </w:r>
      <w:r>
        <w:rPr>
          <w:spacing w:val="-3"/>
          <w:w w:val="95"/>
        </w:rPr>
        <w:t xml:space="preserve">保责任到人，确保课程质量水平。等疫情平稳学生返校后， </w:t>
      </w:r>
      <w:r>
        <w:rPr>
          <w:spacing w:val="-3"/>
        </w:rPr>
        <w:t>再恢复线下正常教学。</w:t>
      </w:r>
    </w:p>
    <w:p>
      <w:pPr>
        <w:pStyle w:val="3"/>
        <w:spacing w:line="507" w:lineRule="exact"/>
      </w:pPr>
      <w:r>
        <w:t>二、在线教学方式及要求</w:t>
      </w:r>
    </w:p>
    <w:p>
      <w:pPr>
        <w:pStyle w:val="4"/>
        <w:spacing w:before="97" w:line="350" w:lineRule="auto"/>
        <w:ind w:left="119" w:right="271" w:firstLine="640"/>
        <w:jc w:val="both"/>
      </w:pPr>
      <w:r>
        <w:rPr>
          <w:spacing w:val="6"/>
          <w:w w:val="95"/>
        </w:rPr>
        <w:t xml:space="preserve">1、通过线上教学先行开展理论部分的授课，将实验操 </w:t>
      </w:r>
      <w:r>
        <w:rPr>
          <w:spacing w:val="1"/>
        </w:rPr>
        <w:t>作教学环节集中安排在学生正式返校后进行。毕业设计</w:t>
      </w:r>
      <w:r>
        <w:t>（论文）工作按原有进度通过线上方式进行。</w:t>
      </w:r>
    </w:p>
    <w:p>
      <w:pPr>
        <w:pStyle w:val="4"/>
        <w:spacing w:before="4" w:line="350" w:lineRule="auto"/>
        <w:ind w:left="119" w:right="257" w:firstLine="640"/>
        <w:jc w:val="both"/>
      </w:pPr>
      <w:r>
        <w:rPr>
          <w:w w:val="95"/>
        </w:rPr>
        <w:t xml:space="preserve">2、我校自考在线教学方式分为两类：录播+教学辅助； </w:t>
      </w:r>
      <w:r>
        <w:rPr>
          <w:spacing w:val="3"/>
          <w:w w:val="95"/>
        </w:rPr>
        <w:t xml:space="preserve">直播+教学辅助。南京邮电大学自考在线教学方式简介见附 </w:t>
      </w:r>
      <w:r>
        <w:rPr>
          <w:spacing w:val="-2"/>
        </w:rPr>
        <w:t>件二。具体软件平台由任课教师根据课程性质及个人情况进</w:t>
      </w:r>
      <w:r>
        <w:rPr>
          <w:spacing w:val="-4"/>
        </w:rPr>
        <w:t>行选择，报各教学单位教务管理人员汇总后向学生公布</w:t>
      </w:r>
      <w:r>
        <w:t>（录</w:t>
      </w:r>
      <w:r>
        <w:rPr>
          <w:spacing w:val="-2"/>
        </w:rPr>
        <w:t>播或直播平台名称、教学班录播或直播群号或邀请码、学生</w:t>
      </w:r>
      <w:r>
        <w:rPr>
          <w:spacing w:val="-4"/>
        </w:rPr>
        <w:t>进入录播或直播平台的方式、教学辅助平台名称、教学辅助</w:t>
      </w:r>
      <w:r>
        <w:rPr>
          <w:spacing w:val="-5"/>
          <w:w w:val="95"/>
        </w:rPr>
        <w:t>平台邀请码、学生进入教学辅助平台的方式</w:t>
      </w:r>
      <w:r>
        <w:rPr>
          <w:spacing w:val="-4"/>
          <w:w w:val="95"/>
        </w:rPr>
        <w:t>）</w:t>
      </w:r>
      <w:r>
        <w:rPr>
          <w:spacing w:val="-2"/>
          <w:w w:val="95"/>
        </w:rPr>
        <w:t>，公布示例见</w:t>
      </w:r>
    </w:p>
    <w:p>
      <w:pPr>
        <w:pStyle w:val="3"/>
        <w:spacing w:line="491" w:lineRule="exact"/>
        <w:ind w:left="119"/>
      </w:pPr>
      <w:r>
        <w:rPr>
          <w:rFonts w:hint="eastAsia" w:ascii="宋体" w:hAnsi="宋体" w:eastAsia="宋体"/>
          <w:b w:val="0"/>
          <w:spacing w:val="-2"/>
        </w:rPr>
        <w:t>附件二。</w:t>
      </w:r>
      <w:r>
        <w:rPr>
          <w:spacing w:val="-5"/>
        </w:rPr>
        <w:t>为杜绝线上“水课”，在线教学要进行课前、课中</w:t>
      </w:r>
    </w:p>
    <w:p>
      <w:pPr>
        <w:spacing w:before="11" w:line="223" w:lineRule="auto"/>
        <w:ind w:left="119" w:right="113" w:firstLine="0"/>
        <w:jc w:val="both"/>
        <w:rPr>
          <w:rFonts w:hint="eastAsia" w:ascii="思源宋体" w:eastAsia="思源宋体"/>
          <w:b/>
          <w:sz w:val="32"/>
        </w:rPr>
      </w:pPr>
      <w:r>
        <w:rPr>
          <w:rFonts w:hint="eastAsia" w:ascii="思源宋体" w:eastAsia="思源宋体"/>
          <w:b/>
          <w:sz w:val="32"/>
        </w:rPr>
        <w:t>和课后互动，做好公告、课前练习、上课签到、课堂小测、</w:t>
      </w:r>
      <w:r>
        <w:rPr>
          <w:rFonts w:hint="eastAsia" w:ascii="思源宋体" w:eastAsia="思源宋体"/>
          <w:b/>
          <w:spacing w:val="-7"/>
          <w:sz w:val="32"/>
        </w:rPr>
        <w:t>布置作业、教学数据分析等工作，如选择的软件平台只有录</w:t>
      </w:r>
      <w:r>
        <w:rPr>
          <w:rFonts w:hint="eastAsia" w:ascii="思源宋体" w:eastAsia="思源宋体"/>
          <w:b/>
          <w:spacing w:val="-14"/>
          <w:sz w:val="32"/>
        </w:rPr>
        <w:t>播或直播功能，要再配一个辅助教学的平台</w:t>
      </w:r>
      <w:r>
        <w:rPr>
          <w:rFonts w:hint="eastAsia" w:ascii="思源宋体" w:eastAsia="思源宋体"/>
          <w:b/>
          <w:sz w:val="32"/>
        </w:rPr>
        <w:t>（如教学立方</w:t>
      </w:r>
      <w:r>
        <w:rPr>
          <w:rFonts w:hint="eastAsia" w:ascii="思源宋体" w:eastAsia="思源宋体"/>
          <w:b/>
          <w:spacing w:val="-68"/>
          <w:sz w:val="32"/>
        </w:rPr>
        <w:t>）</w:t>
      </w:r>
      <w:r>
        <w:rPr>
          <w:rFonts w:hint="eastAsia" w:ascii="思源宋体" w:eastAsia="思源宋体"/>
          <w:b/>
          <w:sz w:val="32"/>
        </w:rPr>
        <w:t>。</w:t>
      </w:r>
    </w:p>
    <w:p>
      <w:pPr>
        <w:pStyle w:val="4"/>
        <w:spacing w:before="114" w:line="350" w:lineRule="auto"/>
        <w:ind w:left="119" w:right="271" w:firstLine="640"/>
      </w:pPr>
      <w:r>
        <w:rPr>
          <w:spacing w:val="6"/>
          <w:w w:val="95"/>
        </w:rPr>
        <w:t xml:space="preserve">3、各类在线教学和辅助平台使用说明及功能比较见附 </w:t>
      </w:r>
      <w:r>
        <w:rPr>
          <w:spacing w:val="6"/>
        </w:rPr>
        <w:t>件三。</w:t>
      </w:r>
    </w:p>
    <w:p>
      <w:pPr>
        <w:pStyle w:val="4"/>
        <w:spacing w:before="2" w:line="350" w:lineRule="auto"/>
        <w:ind w:left="119" w:right="271" w:firstLine="640"/>
        <w:jc w:val="both"/>
      </w:pPr>
      <w:r>
        <w:rPr>
          <w:spacing w:val="6"/>
          <w:w w:val="95"/>
        </w:rPr>
        <w:t xml:space="preserve">4、为保障我校自考在线教学的平稳有序运行，推进在 </w:t>
      </w:r>
      <w:r>
        <w:rPr>
          <w:w w:val="95"/>
        </w:rPr>
        <w:t xml:space="preserve">线学习与线下课堂教学质量实质等效，我校制定了《南京邮 </w:t>
      </w:r>
      <w:r>
        <w:rPr>
          <w:spacing w:val="-1"/>
          <w:w w:val="95"/>
        </w:rPr>
        <w:t>电大学关于疫情防控期间加强自考在线教学日常运行、保障</w:t>
      </w:r>
    </w:p>
    <w:p>
      <w:pPr>
        <w:pStyle w:val="4"/>
        <w:spacing w:before="9"/>
        <w:rPr>
          <w:sz w:val="13"/>
        </w:rPr>
      </w:pPr>
    </w:p>
    <w:p>
      <w:pPr>
        <w:tabs>
          <w:tab w:val="left" w:pos="561"/>
          <w:tab w:val="left" w:pos="981"/>
        </w:tabs>
        <w:spacing w:before="71"/>
        <w:ind w:left="0" w:right="149" w:firstLine="0"/>
        <w:jc w:val="center"/>
        <w:rPr>
          <w:sz w:val="28"/>
        </w:rPr>
      </w:pPr>
      <w:r>
        <w:rPr>
          <w:sz w:val="28"/>
        </w:rPr>
        <w:t>─</w:t>
      </w:r>
      <w:r>
        <w:rPr>
          <w:sz w:val="28"/>
        </w:rPr>
        <w:tab/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─</w:t>
      </w:r>
    </w:p>
    <w:p>
      <w:pPr>
        <w:spacing w:after="0"/>
        <w:jc w:val="center"/>
        <w:rPr>
          <w:sz w:val="28"/>
        </w:rPr>
        <w:sectPr>
          <w:pgSz w:w="11900" w:h="16840"/>
          <w:pgMar w:top="1560" w:right="1520" w:bottom="280" w:left="1680" w:header="720" w:footer="720" w:gutter="0"/>
        </w:sectPr>
      </w:pPr>
    </w:p>
    <w:p>
      <w:pPr>
        <w:pStyle w:val="4"/>
        <w:spacing w:before="40" w:line="350" w:lineRule="auto"/>
        <w:ind w:left="119" w:right="271"/>
      </w:pPr>
      <w:r>
        <w:rPr>
          <w:spacing w:val="4"/>
          <w:w w:val="99"/>
        </w:rPr>
        <w:t>线上课堂教学质量的意见</w:t>
      </w:r>
      <w:r>
        <w:rPr>
          <w:spacing w:val="7"/>
          <w:w w:val="99"/>
        </w:rPr>
        <w:t>（</w:t>
      </w:r>
      <w:r>
        <w:rPr>
          <w:spacing w:val="5"/>
          <w:w w:val="99"/>
        </w:rPr>
        <w:t>试行</w:t>
      </w:r>
      <w:r>
        <w:rPr>
          <w:spacing w:val="-154"/>
          <w:w w:val="99"/>
        </w:rPr>
        <w:t>）</w:t>
      </w:r>
      <w:r>
        <w:rPr>
          <w:spacing w:val="-152"/>
          <w:w w:val="99"/>
        </w:rPr>
        <w:t>》</w:t>
      </w:r>
      <w:r>
        <w:rPr>
          <w:spacing w:val="4"/>
          <w:w w:val="99"/>
        </w:rPr>
        <w:t>（</w:t>
      </w:r>
      <w:r>
        <w:rPr>
          <w:spacing w:val="6"/>
          <w:w w:val="99"/>
        </w:rPr>
        <w:t>附件一</w:t>
      </w:r>
      <w:r>
        <w:rPr>
          <w:spacing w:val="-154"/>
          <w:w w:val="99"/>
        </w:rPr>
        <w:t>）</w:t>
      </w:r>
      <w:r>
        <w:rPr>
          <w:spacing w:val="3"/>
          <w:w w:val="99"/>
        </w:rPr>
        <w:t>，请各单位遵</w:t>
      </w:r>
      <w:r>
        <w:rPr>
          <w:spacing w:val="3"/>
        </w:rPr>
        <w:t>照执行。</w:t>
      </w:r>
    </w:p>
    <w:p>
      <w:pPr>
        <w:pStyle w:val="4"/>
        <w:spacing w:before="3" w:line="350" w:lineRule="auto"/>
        <w:ind w:left="119" w:right="271" w:firstLine="640"/>
        <w:jc w:val="both"/>
      </w:pPr>
      <w:r>
        <w:rPr>
          <w:spacing w:val="-3"/>
        </w:rPr>
        <w:t>重要提醒：任课教师事先至少准备两套方案，尤其要想</w:t>
      </w:r>
      <w:r>
        <w:rPr>
          <w:spacing w:val="-5"/>
          <w:w w:val="95"/>
        </w:rPr>
        <w:t xml:space="preserve">好直播不能正常进行时如何继续实施线上教学；直播前，要 </w:t>
      </w:r>
      <w:r>
        <w:rPr>
          <w:spacing w:val="-6"/>
        </w:rPr>
        <w:t>注意跟学生互动确认直播信号是否正常，比如问大家是否能</w:t>
      </w:r>
      <w:r>
        <w:rPr>
          <w:spacing w:val="-6"/>
          <w:w w:val="95"/>
        </w:rPr>
        <w:t xml:space="preserve">看到直播图像或听到声音；直播时，要注意打开麦克风，注 </w:t>
      </w:r>
      <w:r>
        <w:rPr>
          <w:spacing w:val="-7"/>
          <w:w w:val="95"/>
        </w:rPr>
        <w:t xml:space="preserve">意个人形象和房间背景；直播结束后，一定要关闭直播软件 </w:t>
      </w:r>
      <w:r>
        <w:rPr>
          <w:spacing w:val="-7"/>
        </w:rPr>
        <w:t>或遮盖摄像头，注意保护隐私。</w:t>
      </w:r>
    </w:p>
    <w:p>
      <w:pPr>
        <w:pStyle w:val="3"/>
        <w:spacing w:line="490" w:lineRule="exact"/>
      </w:pPr>
      <w:r>
        <w:t>三、近期时间节点（以 2 月 24 日开始上课的教学单位</w:t>
      </w:r>
    </w:p>
    <w:p>
      <w:pPr>
        <w:spacing w:before="0" w:line="621" w:lineRule="exact"/>
        <w:ind w:left="120" w:right="0" w:firstLine="0"/>
        <w:jc w:val="left"/>
        <w:rPr>
          <w:rFonts w:hint="eastAsia" w:ascii="思源宋体" w:eastAsia="思源宋体"/>
          <w:b/>
          <w:sz w:val="32"/>
        </w:rPr>
      </w:pPr>
      <w:r>
        <w:rPr>
          <w:rFonts w:hint="eastAsia" w:ascii="思源宋体" w:eastAsia="思源宋体"/>
          <w:b/>
          <w:sz w:val="32"/>
        </w:rPr>
        <w:t>为例，其他教学单位以此类推）</w:t>
      </w:r>
    </w:p>
    <w:p>
      <w:pPr>
        <w:pStyle w:val="4"/>
        <w:spacing w:before="96"/>
        <w:ind w:left="760"/>
      </w:pPr>
      <w:r>
        <w:t>2</w:t>
      </w:r>
      <w:r>
        <w:rPr>
          <w:spacing w:val="-55"/>
        </w:rPr>
        <w:t xml:space="preserve"> 月 </w:t>
      </w:r>
      <w:r>
        <w:t>19</w:t>
      </w:r>
      <w:r>
        <w:rPr>
          <w:spacing w:val="-14"/>
        </w:rPr>
        <w:t xml:space="preserve"> 日前，教务管理人员下发调整后的线上教学课表</w:t>
      </w:r>
    </w:p>
    <w:p>
      <w:pPr>
        <w:pStyle w:val="4"/>
        <w:spacing w:before="190"/>
        <w:ind w:left="119"/>
      </w:pPr>
      <w:r>
        <w:t>（要标注录播或直播平台、教学辅助平台有关信息</w:t>
      </w:r>
      <w:r>
        <w:rPr>
          <w:spacing w:val="-161"/>
        </w:rPr>
        <w:t>）</w:t>
      </w:r>
      <w:r>
        <w:t>。</w:t>
      </w:r>
    </w:p>
    <w:p>
      <w:pPr>
        <w:pStyle w:val="4"/>
        <w:spacing w:before="190" w:line="350" w:lineRule="auto"/>
        <w:ind w:left="119" w:right="271" w:firstLine="640"/>
        <w:jc w:val="both"/>
      </w:pPr>
      <w:r>
        <w:t>2</w:t>
      </w:r>
      <w:r>
        <w:rPr>
          <w:spacing w:val="-41"/>
        </w:rPr>
        <w:t xml:space="preserve"> 月 </w:t>
      </w:r>
      <w:r>
        <w:t>21</w:t>
      </w:r>
      <w:r>
        <w:rPr>
          <w:spacing w:val="-8"/>
        </w:rPr>
        <w:t xml:space="preserve"> 日前，学生和辅导员实名加入相应录播</w:t>
      </w:r>
      <w:r>
        <w:t>/直播平</w:t>
      </w:r>
      <w:r>
        <w:rPr>
          <w:spacing w:val="-2"/>
          <w:w w:val="95"/>
        </w:rPr>
        <w:t xml:space="preserve">台以及教学辅助平台；辅导员将学生名单提供给相应任课教 </w:t>
      </w:r>
      <w:r>
        <w:rPr>
          <w:spacing w:val="-2"/>
        </w:rPr>
        <w:t>师。</w:t>
      </w:r>
    </w:p>
    <w:p>
      <w:pPr>
        <w:pStyle w:val="4"/>
        <w:spacing w:before="5" w:line="350" w:lineRule="auto"/>
        <w:ind w:left="119" w:right="271" w:firstLine="640"/>
        <w:jc w:val="both"/>
      </w:pPr>
      <w:r>
        <w:t>2</w:t>
      </w:r>
      <w:r>
        <w:rPr>
          <w:spacing w:val="-41"/>
        </w:rPr>
        <w:t xml:space="preserve"> 月 </w:t>
      </w:r>
      <w:r>
        <w:t>22-23</w:t>
      </w:r>
      <w:r>
        <w:rPr>
          <w:spacing w:val="-8"/>
        </w:rPr>
        <w:t xml:space="preserve"> 日，任课教师预演在线教学方案</w:t>
      </w:r>
      <w:r>
        <w:t>（包括直播测试</w:t>
      </w:r>
      <w:r>
        <w:rPr>
          <w:spacing w:val="-159"/>
        </w:rPr>
        <w:t>）</w:t>
      </w:r>
      <w:r>
        <w:t>。</w:t>
      </w:r>
    </w:p>
    <w:p>
      <w:pPr>
        <w:spacing w:before="2" w:line="268" w:lineRule="auto"/>
        <w:ind w:left="763" w:right="2417" w:hanging="3"/>
        <w:jc w:val="both"/>
        <w:rPr>
          <w:rFonts w:hint="eastAsia" w:ascii="思源宋体" w:eastAsia="思源宋体"/>
          <w:b/>
          <w:sz w:val="32"/>
        </w:rPr>
      </w:pPr>
      <w:r>
        <w:rPr>
          <w:sz w:val="32"/>
        </w:rPr>
        <w:t>2</w:t>
      </w:r>
      <w:r>
        <w:rPr>
          <w:spacing w:val="-55"/>
          <w:sz w:val="32"/>
        </w:rPr>
        <w:t xml:space="preserve"> 月 </w:t>
      </w:r>
      <w:r>
        <w:rPr>
          <w:sz w:val="32"/>
        </w:rPr>
        <w:t>24</w:t>
      </w:r>
      <w:r>
        <w:rPr>
          <w:spacing w:val="-11"/>
          <w:sz w:val="32"/>
        </w:rPr>
        <w:t xml:space="preserve"> 日至疫情结束，进行线上教学。</w:t>
      </w:r>
      <w:r>
        <w:rPr>
          <w:rFonts w:hint="eastAsia" w:ascii="思源宋体" w:eastAsia="思源宋体"/>
          <w:b/>
          <w:sz w:val="32"/>
        </w:rPr>
        <w:t>四、教学督导安排</w:t>
      </w:r>
    </w:p>
    <w:p>
      <w:pPr>
        <w:pStyle w:val="4"/>
        <w:spacing w:before="21" w:line="350" w:lineRule="auto"/>
        <w:ind w:left="119" w:right="271" w:firstLine="640"/>
        <w:jc w:val="both"/>
      </w:pPr>
      <w:r>
        <w:rPr>
          <w:spacing w:val="-2"/>
          <w:w w:val="95"/>
        </w:rPr>
        <w:t xml:space="preserve">督导工作由各教学单位统筹安排。督导网上巡课前，由 </w:t>
      </w:r>
      <w:r>
        <w:rPr>
          <w:spacing w:val="5"/>
          <w:w w:val="95"/>
        </w:rPr>
        <w:t>教务管理人员安排加入录播</w:t>
      </w:r>
      <w:r>
        <w:rPr>
          <w:spacing w:val="6"/>
          <w:w w:val="95"/>
        </w:rPr>
        <w:t>/</w:t>
      </w:r>
      <w:r>
        <w:rPr>
          <w:spacing w:val="3"/>
          <w:w w:val="95"/>
        </w:rPr>
        <w:t xml:space="preserve">直播平台以及教学辅助平台。 </w:t>
      </w:r>
      <w:r>
        <w:rPr>
          <w:spacing w:val="-5"/>
        </w:rPr>
        <w:t xml:space="preserve">每名督导每周至少听课检查 </w:t>
      </w:r>
      <w:r>
        <w:t>2</w:t>
      </w:r>
      <w:r>
        <w:rPr>
          <w:spacing w:val="-31"/>
        </w:rPr>
        <w:t xml:space="preserve"> 次，听课结束后填写附件四《南</w:t>
      </w:r>
      <w:r>
        <w:rPr>
          <w:spacing w:val="-36"/>
        </w:rPr>
        <w:t>京邮电大学疫情防控期间自考在线教学检查信息反馈表》。</w:t>
      </w:r>
    </w:p>
    <w:p>
      <w:pPr>
        <w:pStyle w:val="4"/>
        <w:spacing w:before="10"/>
        <w:rPr>
          <w:sz w:val="13"/>
        </w:rPr>
      </w:pPr>
    </w:p>
    <w:p>
      <w:pPr>
        <w:tabs>
          <w:tab w:val="left" w:pos="561"/>
          <w:tab w:val="left" w:pos="981"/>
        </w:tabs>
        <w:spacing w:before="71"/>
        <w:ind w:left="0" w:right="149" w:firstLine="0"/>
        <w:jc w:val="center"/>
        <w:rPr>
          <w:sz w:val="28"/>
        </w:rPr>
      </w:pPr>
      <w:r>
        <w:rPr>
          <w:sz w:val="28"/>
        </w:rPr>
        <w:t>─</w:t>
      </w:r>
      <w:r>
        <w:rPr>
          <w:sz w:val="28"/>
        </w:rPr>
        <w:tab/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─</w:t>
      </w:r>
    </w:p>
    <w:p>
      <w:pPr>
        <w:spacing w:after="0"/>
        <w:jc w:val="center"/>
        <w:rPr>
          <w:sz w:val="28"/>
        </w:rPr>
        <w:sectPr>
          <w:pgSz w:w="11900" w:h="16840"/>
          <w:pgMar w:top="1560" w:right="1520" w:bottom="280" w:left="1680" w:header="720" w:footer="720" w:gutter="0"/>
        </w:sectPr>
      </w:pPr>
    </w:p>
    <w:p>
      <w:pPr>
        <w:pStyle w:val="3"/>
        <w:spacing w:line="543" w:lineRule="exact"/>
      </w:pPr>
      <w:r>
        <w:t>五、在线教学技术交流</w:t>
      </w:r>
    </w:p>
    <w:p>
      <w:pPr>
        <w:pStyle w:val="4"/>
        <w:spacing w:before="97" w:line="350" w:lineRule="auto"/>
        <w:ind w:left="119" w:right="271" w:firstLine="640"/>
      </w:pPr>
      <w:r>
        <w:rPr>
          <w:spacing w:val="-1"/>
          <w:w w:val="95"/>
        </w:rPr>
        <w:t>欢迎各位任课教师通过教务管理人员加入“南邮自考在</w:t>
      </w:r>
      <w:r>
        <w:rPr>
          <w:spacing w:val="2"/>
          <w:w w:val="99"/>
        </w:rPr>
        <w:t>线</w:t>
      </w:r>
      <w:r>
        <w:rPr>
          <w:spacing w:val="-21"/>
          <w:w w:val="99"/>
        </w:rPr>
        <w:t>教学教师交流群”</w:t>
      </w:r>
      <w:r>
        <w:rPr>
          <w:spacing w:val="2"/>
          <w:w w:val="99"/>
        </w:rPr>
        <w:t>（</w:t>
      </w:r>
      <w:r>
        <w:rPr>
          <w:spacing w:val="1"/>
          <w:w w:val="99"/>
        </w:rPr>
        <w:t>微信</w:t>
      </w:r>
      <w:r>
        <w:rPr>
          <w:spacing w:val="-161"/>
          <w:w w:val="99"/>
        </w:rPr>
        <w:t>）</w:t>
      </w:r>
      <w:r>
        <w:rPr>
          <w:w w:val="99"/>
        </w:rPr>
        <w:t>，交流技术，提升水平。</w:t>
      </w:r>
    </w:p>
    <w:p>
      <w:pPr>
        <w:pStyle w:val="3"/>
        <w:spacing w:line="506" w:lineRule="exact"/>
      </w:pPr>
      <w:r>
        <w:t>六、其他事项</w:t>
      </w:r>
    </w:p>
    <w:p>
      <w:pPr>
        <w:pStyle w:val="4"/>
        <w:spacing w:before="97" w:line="350" w:lineRule="auto"/>
        <w:ind w:left="119" w:right="271" w:firstLine="640"/>
      </w:pPr>
      <w:r>
        <w:rPr>
          <w:spacing w:val="6"/>
          <w:w w:val="95"/>
        </w:rPr>
        <w:t xml:space="preserve">1、正式开学后，因疫情防控不能按期返校的教师和学 </w:t>
      </w:r>
      <w:r>
        <w:rPr>
          <w:spacing w:val="6"/>
        </w:rPr>
        <w:t>生，请各单位做好教学预案。</w:t>
      </w:r>
    </w:p>
    <w:p>
      <w:pPr>
        <w:pStyle w:val="4"/>
        <w:spacing w:before="2"/>
        <w:ind w:left="760"/>
      </w:pPr>
      <w:r>
        <w:t>2、如有调整，另行通知。</w:t>
      </w:r>
    </w:p>
    <w:p>
      <w:pPr>
        <w:pStyle w:val="4"/>
      </w:pPr>
    </w:p>
    <w:p>
      <w:pPr>
        <w:pStyle w:val="4"/>
        <w:spacing w:before="9"/>
        <w:rPr>
          <w:sz w:val="29"/>
        </w:rPr>
      </w:pPr>
    </w:p>
    <w:p>
      <w:pPr>
        <w:pStyle w:val="4"/>
        <w:spacing w:line="350" w:lineRule="auto"/>
        <w:ind w:left="119" w:right="271" w:firstLine="480"/>
      </w:pPr>
      <w:r>
        <w:rPr>
          <w:spacing w:val="6"/>
          <w:w w:val="95"/>
        </w:rPr>
        <w:t xml:space="preserve">附件一：南京邮电大学关于疫情防控期间加强自考在线 </w:t>
      </w:r>
      <w:r>
        <w:rPr>
          <w:spacing w:val="6"/>
        </w:rPr>
        <w:t>教学日常运行、保障线上课堂教学质量的意见（试行）</w:t>
      </w:r>
    </w:p>
    <w:p>
      <w:pPr>
        <w:pStyle w:val="4"/>
        <w:spacing w:before="3"/>
        <w:ind w:left="599"/>
      </w:pPr>
      <w:r>
        <w:rPr>
          <w:spacing w:val="6"/>
          <w:w w:val="95"/>
        </w:rPr>
        <w:t>附件二：南京邮电大学自考在线教学方式简介及公布示</w:t>
      </w:r>
    </w:p>
    <w:p>
      <w:pPr>
        <w:pStyle w:val="4"/>
        <w:spacing w:before="7"/>
        <w:rPr>
          <w:sz w:val="10"/>
        </w:rPr>
      </w:pPr>
    </w:p>
    <w:p>
      <w:pPr>
        <w:pStyle w:val="4"/>
        <w:spacing w:before="55"/>
        <w:ind w:left="119"/>
      </w:pPr>
      <w:r>
        <w:rPr>
          <w:w w:val="99"/>
        </w:rPr>
        <w:t>例</w:t>
      </w:r>
    </w:p>
    <w:p>
      <w:pPr>
        <w:pStyle w:val="4"/>
        <w:spacing w:before="190" w:line="350" w:lineRule="auto"/>
        <w:ind w:left="599" w:right="271"/>
      </w:pPr>
      <w:r>
        <w:t>附件三：各类在线教学和辅助平台使用说明及功能比较</w:t>
      </w:r>
      <w:r>
        <w:rPr>
          <w:spacing w:val="6"/>
          <w:w w:val="95"/>
        </w:rPr>
        <w:t>附件四：南京邮电大学疫情防控期间自考在线教学检查</w:t>
      </w:r>
    </w:p>
    <w:p>
      <w:pPr>
        <w:pStyle w:val="4"/>
        <w:spacing w:before="2"/>
        <w:ind w:left="119"/>
      </w:pPr>
      <w:r>
        <w:t>信息反馈表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24"/>
        </w:rPr>
      </w:pPr>
    </w:p>
    <w:p>
      <w:pPr>
        <w:pStyle w:val="4"/>
        <w:spacing w:before="55" w:line="350" w:lineRule="auto"/>
        <w:ind w:left="5224" w:right="274" w:hanging="641"/>
      </w:pPr>
      <w:r>
        <w:t>南京邮电大学继续教育学院二○二○年二月十六日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20"/>
        </w:rPr>
      </w:pPr>
    </w:p>
    <w:p>
      <w:pPr>
        <w:tabs>
          <w:tab w:val="left" w:pos="561"/>
          <w:tab w:val="left" w:pos="981"/>
        </w:tabs>
        <w:spacing w:before="71"/>
        <w:ind w:left="0" w:right="149" w:firstLine="0"/>
        <w:jc w:val="center"/>
        <w:rPr>
          <w:sz w:val="28"/>
        </w:rPr>
      </w:pPr>
      <w:r>
        <w:rPr>
          <w:sz w:val="28"/>
        </w:rPr>
        <w:t>─</w:t>
      </w:r>
      <w:r>
        <w:rPr>
          <w:sz w:val="28"/>
        </w:rPr>
        <w:tab/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─</w:t>
      </w:r>
    </w:p>
    <w:p>
      <w:pPr>
        <w:spacing w:after="0"/>
        <w:jc w:val="center"/>
        <w:rPr>
          <w:sz w:val="28"/>
        </w:rPr>
        <w:sectPr>
          <w:pgSz w:w="11900" w:h="16840"/>
          <w:pgMar w:top="1560" w:right="1520" w:bottom="280" w:left="1680" w:header="720" w:footer="720" w:gutter="0"/>
        </w:sectPr>
      </w:pPr>
    </w:p>
    <w:p>
      <w:pPr>
        <w:spacing w:before="40"/>
        <w:ind w:left="119" w:right="0" w:firstLine="0"/>
        <w:jc w:val="left"/>
        <w:rPr>
          <w:sz w:val="24"/>
        </w:rPr>
      </w:pPr>
      <w:r>
        <w:rPr>
          <w:sz w:val="24"/>
        </w:rPr>
        <w:t>附件一：</w:t>
      </w:r>
    </w:p>
    <w:p>
      <w:pPr>
        <w:pStyle w:val="4"/>
        <w:spacing w:before="9"/>
        <w:rPr>
          <w:sz w:val="43"/>
        </w:rPr>
      </w:pPr>
      <w:r>
        <w:br w:type="column"/>
      </w:r>
    </w:p>
    <w:p>
      <w:pPr>
        <w:spacing w:before="1" w:line="290" w:lineRule="auto"/>
        <w:ind w:left="632" w:right="1344" w:hanging="560"/>
        <w:jc w:val="left"/>
        <w:rPr>
          <w:rFonts w:hint="eastAsia" w:ascii="微软雅黑" w:eastAsia="微软雅黑"/>
          <w:b/>
          <w:sz w:val="28"/>
        </w:rPr>
      </w:pPr>
      <w:r>
        <w:rPr>
          <w:rFonts w:hint="eastAsia" w:ascii="微软雅黑" w:eastAsia="微软雅黑"/>
          <w:b/>
          <w:sz w:val="28"/>
        </w:rPr>
        <w:t>南京邮电大学关于疫情防控期间加强自考在线教学日常运行、保障线上课堂教学质量的意见</w:t>
      </w:r>
    </w:p>
    <w:p>
      <w:pPr>
        <w:spacing w:before="0" w:line="254" w:lineRule="exact"/>
        <w:ind w:left="2893" w:right="3687" w:firstLine="0"/>
        <w:jc w:val="center"/>
        <w:rPr>
          <w:sz w:val="24"/>
        </w:rPr>
      </w:pPr>
      <w:r>
        <w:rPr>
          <w:sz w:val="24"/>
        </w:rPr>
        <w:t>（试行）</w:t>
      </w:r>
    </w:p>
    <w:p>
      <w:pPr>
        <w:spacing w:after="0" w:line="254" w:lineRule="exact"/>
        <w:jc w:val="center"/>
        <w:rPr>
          <w:sz w:val="24"/>
        </w:rPr>
        <w:sectPr>
          <w:pgSz w:w="11900" w:h="16840"/>
          <w:pgMar w:top="1400" w:right="1520" w:bottom="280" w:left="1680" w:header="720" w:footer="720" w:gutter="0"/>
          <w:cols w:equalWidth="0" w:num="2">
            <w:col w:w="1080" w:space="40"/>
            <w:col w:w="7580"/>
          </w:cols>
        </w:sectPr>
      </w:pPr>
    </w:p>
    <w:p>
      <w:pPr>
        <w:pStyle w:val="4"/>
        <w:rPr>
          <w:sz w:val="20"/>
        </w:rPr>
      </w:pPr>
    </w:p>
    <w:p>
      <w:pPr>
        <w:pStyle w:val="4"/>
        <w:spacing w:before="8"/>
        <w:rPr>
          <w:sz w:val="23"/>
        </w:rPr>
      </w:pPr>
    </w:p>
    <w:p>
      <w:pPr>
        <w:spacing w:before="67" w:line="364" w:lineRule="auto"/>
        <w:ind w:left="120" w:right="271" w:firstLine="480"/>
        <w:jc w:val="both"/>
        <w:rPr>
          <w:sz w:val="24"/>
        </w:rPr>
      </w:pPr>
      <w:r>
        <w:rPr>
          <w:spacing w:val="-11"/>
          <w:sz w:val="24"/>
        </w:rPr>
        <w:t>为深入贯彻教育部、省教育厅关于疫情防控期间普通高等学校在线教学工作</w:t>
      </w:r>
      <w:r>
        <w:rPr>
          <w:spacing w:val="-9"/>
          <w:sz w:val="24"/>
        </w:rPr>
        <w:t>的相关意见与精神，认真落实立德树人根本任务，全力保障我校自考在线教学的</w:t>
      </w:r>
      <w:r>
        <w:rPr>
          <w:sz w:val="24"/>
        </w:rPr>
        <w:t>平稳有序运行，推进在线学习与线下课堂教学质量实质等效，特制定本意见。</w:t>
      </w:r>
    </w:p>
    <w:p>
      <w:pPr>
        <w:spacing w:before="0" w:line="305" w:lineRule="exact"/>
        <w:ind w:left="600" w:right="0" w:firstLine="0"/>
        <w:jc w:val="left"/>
        <w:rPr>
          <w:sz w:val="24"/>
        </w:rPr>
      </w:pPr>
      <w:r>
        <w:rPr>
          <w:sz w:val="24"/>
        </w:rPr>
        <w:t>一、严把自考在线教学纪律关。</w:t>
      </w:r>
    </w:p>
    <w:p>
      <w:pPr>
        <w:pStyle w:val="8"/>
        <w:numPr>
          <w:ilvl w:val="0"/>
          <w:numId w:val="1"/>
        </w:numPr>
        <w:tabs>
          <w:tab w:val="left" w:pos="841"/>
        </w:tabs>
        <w:spacing w:before="160" w:after="0" w:line="364" w:lineRule="auto"/>
        <w:ind w:left="120" w:right="271" w:firstLine="480"/>
        <w:jc w:val="both"/>
        <w:rPr>
          <w:sz w:val="24"/>
        </w:rPr>
      </w:pPr>
      <w:r>
        <w:rPr>
          <w:spacing w:val="-10"/>
          <w:sz w:val="24"/>
        </w:rPr>
        <w:t>严守教学纪律。教师要自觉维护党和国家的大政方针，遵守师德师风规范</w:t>
      </w:r>
      <w:r>
        <w:rPr>
          <w:spacing w:val="-8"/>
          <w:sz w:val="24"/>
        </w:rPr>
        <w:t>和教师职业道德，积极引导学生，在线教学相关资源应符合国家安全、保密等要</w:t>
      </w:r>
      <w:r>
        <w:rPr>
          <w:spacing w:val="-11"/>
          <w:sz w:val="24"/>
        </w:rPr>
        <w:t>求。同时，教师应公布在线教学课堂纪律，除学校自考办和各教学单位安排的教</w:t>
      </w:r>
      <w:r>
        <w:rPr>
          <w:spacing w:val="-7"/>
          <w:sz w:val="24"/>
        </w:rPr>
        <w:t xml:space="preserve">学督导外，非课堂相关人员一律不得进入课程 </w:t>
      </w:r>
      <w:r>
        <w:rPr>
          <w:sz w:val="24"/>
        </w:rPr>
        <w:t>QQ</w:t>
      </w:r>
      <w:r>
        <w:rPr>
          <w:spacing w:val="-5"/>
          <w:sz w:val="24"/>
        </w:rPr>
        <w:t xml:space="preserve"> 群等。学生应遵守线上课堂纪</w:t>
      </w:r>
      <w:r>
        <w:rPr>
          <w:sz w:val="24"/>
        </w:rPr>
        <w:t>律，自觉遵守网络规范和文明，积极开展线上学习活动。</w:t>
      </w:r>
    </w:p>
    <w:p>
      <w:pPr>
        <w:pStyle w:val="8"/>
        <w:numPr>
          <w:ilvl w:val="0"/>
          <w:numId w:val="1"/>
        </w:numPr>
        <w:tabs>
          <w:tab w:val="left" w:pos="841"/>
        </w:tabs>
        <w:spacing w:before="0" w:after="0" w:line="364" w:lineRule="auto"/>
        <w:ind w:left="120" w:right="271" w:firstLine="480"/>
        <w:jc w:val="left"/>
        <w:rPr>
          <w:sz w:val="24"/>
        </w:rPr>
      </w:pPr>
      <w:r>
        <w:rPr>
          <w:spacing w:val="-10"/>
          <w:sz w:val="24"/>
        </w:rPr>
        <w:t>规范调停手续。教师应避免随意调停课，如确有缘由，应尽量提前与教务</w:t>
      </w:r>
      <w:r>
        <w:rPr>
          <w:sz w:val="24"/>
        </w:rPr>
        <w:t>管理人员沟通协调并通知到每一位学生，并与学生落实好补课事宜。</w:t>
      </w:r>
    </w:p>
    <w:p>
      <w:pPr>
        <w:spacing w:before="0" w:line="306" w:lineRule="exact"/>
        <w:ind w:left="600" w:right="0" w:firstLine="0"/>
        <w:jc w:val="left"/>
        <w:rPr>
          <w:sz w:val="24"/>
        </w:rPr>
      </w:pPr>
      <w:r>
        <w:rPr>
          <w:sz w:val="24"/>
        </w:rPr>
        <w:t>二、过好自考在线教学技术关。</w:t>
      </w:r>
    </w:p>
    <w:p>
      <w:pPr>
        <w:pStyle w:val="8"/>
        <w:numPr>
          <w:ilvl w:val="0"/>
          <w:numId w:val="2"/>
        </w:numPr>
        <w:tabs>
          <w:tab w:val="left" w:pos="845"/>
        </w:tabs>
        <w:spacing w:before="157" w:after="0" w:line="364" w:lineRule="auto"/>
        <w:ind w:left="120" w:right="154" w:firstLine="480"/>
        <w:jc w:val="left"/>
        <w:rPr>
          <w:sz w:val="24"/>
        </w:rPr>
      </w:pPr>
      <w:r>
        <w:rPr>
          <w:spacing w:val="3"/>
          <w:sz w:val="24"/>
        </w:rPr>
        <w:t>掌握在线教学技术。教师应积极自学相关的在线教学操作说明及示范视</w:t>
      </w:r>
      <w:r>
        <w:rPr>
          <w:spacing w:val="-16"/>
          <w:sz w:val="24"/>
        </w:rPr>
        <w:t xml:space="preserve">频，积极参加多种形式的在线教学技术交流，熟悉和掌握信息化时代的教育技术， </w:t>
      </w:r>
      <w:r>
        <w:rPr>
          <w:sz w:val="24"/>
        </w:rPr>
        <w:t>推动教学理念、教学内容和教学方法的改革。</w:t>
      </w:r>
    </w:p>
    <w:p>
      <w:pPr>
        <w:pStyle w:val="8"/>
        <w:numPr>
          <w:ilvl w:val="0"/>
          <w:numId w:val="2"/>
        </w:numPr>
        <w:tabs>
          <w:tab w:val="left" w:pos="841"/>
        </w:tabs>
        <w:spacing w:before="0" w:after="0" w:line="364" w:lineRule="auto"/>
        <w:ind w:left="120" w:right="271" w:firstLine="480"/>
        <w:jc w:val="both"/>
        <w:rPr>
          <w:sz w:val="24"/>
        </w:rPr>
      </w:pPr>
      <w:r>
        <w:rPr>
          <w:spacing w:val="-11"/>
          <w:sz w:val="24"/>
        </w:rPr>
        <w:t>利用优质在线资源。教师应充分利用教育部和江苏省教育厅推荐的包括中</w:t>
      </w:r>
      <w:r>
        <w:rPr>
          <w:spacing w:val="-16"/>
          <w:sz w:val="24"/>
        </w:rPr>
        <w:t xml:space="preserve">国大学 </w:t>
      </w:r>
      <w:r>
        <w:rPr>
          <w:sz w:val="24"/>
        </w:rPr>
        <w:t>MOOC</w:t>
      </w:r>
      <w:r>
        <w:rPr>
          <w:spacing w:val="-5"/>
          <w:sz w:val="24"/>
        </w:rPr>
        <w:t xml:space="preserve"> 在内的慕课平台上的优质资源，特别是国家精品在线开放课程，将</w:t>
      </w:r>
      <w:r>
        <w:rPr>
          <w:sz w:val="24"/>
        </w:rPr>
        <w:t>其作为学生自主学习的资源。</w:t>
      </w:r>
    </w:p>
    <w:p>
      <w:pPr>
        <w:spacing w:before="0" w:line="304" w:lineRule="exact"/>
        <w:ind w:left="600" w:right="0" w:firstLine="0"/>
        <w:jc w:val="left"/>
        <w:rPr>
          <w:sz w:val="24"/>
        </w:rPr>
      </w:pPr>
      <w:r>
        <w:rPr>
          <w:sz w:val="24"/>
        </w:rPr>
        <w:t>三、把好自考在线教学质量关。</w:t>
      </w:r>
    </w:p>
    <w:p>
      <w:pPr>
        <w:pStyle w:val="8"/>
        <w:numPr>
          <w:ilvl w:val="0"/>
          <w:numId w:val="3"/>
        </w:numPr>
        <w:tabs>
          <w:tab w:val="left" w:pos="841"/>
        </w:tabs>
        <w:spacing w:before="159" w:after="0" w:line="364" w:lineRule="auto"/>
        <w:ind w:left="120" w:right="271" w:firstLine="480"/>
        <w:jc w:val="both"/>
        <w:rPr>
          <w:sz w:val="24"/>
        </w:rPr>
      </w:pPr>
      <w:r>
        <w:rPr>
          <w:spacing w:val="-9"/>
          <w:sz w:val="24"/>
        </w:rPr>
        <w:t>加强学生自主学习。落实以学生发展为中心的理念，教师应充分利用在线</w:t>
      </w:r>
      <w:r>
        <w:rPr>
          <w:spacing w:val="-7"/>
          <w:sz w:val="24"/>
        </w:rPr>
        <w:t>教学特点和线上优质资源，引导学生学会运用各种资源开展积极主动的学习，提</w:t>
      </w:r>
      <w:r>
        <w:rPr>
          <w:spacing w:val="-8"/>
          <w:sz w:val="24"/>
        </w:rPr>
        <w:t>升自主学习能力，增强学习兴趣，构建和丰富自身的知识体系，加强有效沟通和</w:t>
      </w:r>
      <w:r>
        <w:rPr>
          <w:sz w:val="24"/>
        </w:rPr>
        <w:t>交流能力。</w:t>
      </w:r>
    </w:p>
    <w:p>
      <w:pPr>
        <w:pStyle w:val="8"/>
        <w:numPr>
          <w:ilvl w:val="0"/>
          <w:numId w:val="3"/>
        </w:numPr>
        <w:tabs>
          <w:tab w:val="left" w:pos="841"/>
        </w:tabs>
        <w:spacing w:before="0" w:after="0" w:line="305" w:lineRule="exact"/>
        <w:ind w:left="840" w:right="0" w:hanging="241"/>
        <w:jc w:val="left"/>
        <w:rPr>
          <w:sz w:val="24"/>
        </w:rPr>
      </w:pPr>
      <w:r>
        <w:rPr>
          <w:spacing w:val="-8"/>
          <w:sz w:val="24"/>
        </w:rPr>
        <w:t>优化在线授课模式。教师应尽力适应新型教学环境，充分利用教学平台数</w:t>
      </w:r>
    </w:p>
    <w:p>
      <w:pPr>
        <w:spacing w:after="0" w:line="305" w:lineRule="exact"/>
        <w:jc w:val="left"/>
        <w:rPr>
          <w:sz w:val="24"/>
        </w:rPr>
        <w:sectPr>
          <w:type w:val="continuous"/>
          <w:pgSz w:w="11900" w:h="16840"/>
          <w:pgMar w:top="1600" w:right="1520" w:bottom="280" w:left="1680" w:header="720" w:footer="720" w:gutter="0"/>
        </w:sectPr>
      </w:pPr>
    </w:p>
    <w:p>
      <w:pPr>
        <w:spacing w:before="40" w:line="364" w:lineRule="auto"/>
        <w:ind w:left="119" w:right="271" w:firstLine="0"/>
        <w:jc w:val="both"/>
        <w:rPr>
          <w:sz w:val="24"/>
        </w:rPr>
      </w:pPr>
      <w:r>
        <w:rPr>
          <w:spacing w:val="-6"/>
          <w:sz w:val="24"/>
        </w:rPr>
        <w:t>据及时掌握学生学习情况，通过阶段性、过程性考核了解学生自主学习情况，有</w:t>
      </w:r>
      <w:r>
        <w:rPr>
          <w:spacing w:val="-12"/>
          <w:sz w:val="24"/>
        </w:rPr>
        <w:t>针对性地开展线上讲解、考核、答疑、辅导和作业布置，适时调整授课计划，优</w:t>
      </w:r>
      <w:r>
        <w:rPr>
          <w:spacing w:val="-13"/>
          <w:sz w:val="24"/>
        </w:rPr>
        <w:t>化教学设计，改进授课模式，提高在线互动和授课的效果。在充分做好课前引导和课后辅导的前提下，教师可以适度调整线上课堂教学时长。</w:t>
      </w:r>
    </w:p>
    <w:p>
      <w:pPr>
        <w:pStyle w:val="8"/>
        <w:numPr>
          <w:ilvl w:val="0"/>
          <w:numId w:val="3"/>
        </w:numPr>
        <w:tabs>
          <w:tab w:val="left" w:pos="841"/>
        </w:tabs>
        <w:spacing w:before="0" w:after="0" w:line="364" w:lineRule="auto"/>
        <w:ind w:left="119" w:right="274" w:firstLine="480"/>
        <w:jc w:val="left"/>
        <w:rPr>
          <w:sz w:val="24"/>
        </w:rPr>
      </w:pPr>
      <w:r>
        <w:rPr>
          <w:spacing w:val="-9"/>
          <w:sz w:val="24"/>
        </w:rPr>
        <w:t>加强在线教学研究。任课教师应认真研究相关课程的在线教学模式，围绕</w:t>
      </w:r>
      <w:r>
        <w:rPr>
          <w:sz w:val="24"/>
        </w:rPr>
        <w:t>课程教学目标不断完善在线教学过程。</w:t>
      </w:r>
    </w:p>
    <w:p>
      <w:pPr>
        <w:pStyle w:val="8"/>
        <w:numPr>
          <w:ilvl w:val="0"/>
          <w:numId w:val="3"/>
        </w:numPr>
        <w:tabs>
          <w:tab w:val="left" w:pos="841"/>
        </w:tabs>
        <w:spacing w:before="0" w:after="0" w:line="364" w:lineRule="auto"/>
        <w:ind w:left="119" w:right="274" w:firstLine="480"/>
        <w:jc w:val="both"/>
        <w:rPr>
          <w:sz w:val="24"/>
        </w:rPr>
      </w:pPr>
      <w:r>
        <w:rPr>
          <w:spacing w:val="-9"/>
          <w:sz w:val="24"/>
        </w:rPr>
        <w:t>改进质量监控方式。针对不同类型在线教学模式，学校将通过校院两级教</w:t>
      </w:r>
      <w:r>
        <w:rPr>
          <w:spacing w:val="-10"/>
          <w:sz w:val="24"/>
        </w:rPr>
        <w:t>学督导线上听课、在线教学数据分析、学生在线课程评教等方式对课程质量进行监督，强化对教师在线教学的全过程和多元性考核评价，完善在线教学质量监控</w:t>
      </w:r>
      <w:r>
        <w:rPr>
          <w:spacing w:val="-9"/>
          <w:sz w:val="24"/>
        </w:rPr>
        <w:t>反馈与提升机制。各教学单位及时掌握各类课程在线教学状况，不断提升在线教</w:t>
      </w:r>
      <w:r>
        <w:rPr>
          <w:sz w:val="24"/>
        </w:rPr>
        <w:t>学效果。</w:t>
      </w:r>
    </w:p>
    <w:p>
      <w:pPr>
        <w:spacing w:before="0" w:line="306" w:lineRule="exact"/>
        <w:ind w:left="599" w:right="0" w:firstLine="0"/>
        <w:jc w:val="left"/>
        <w:rPr>
          <w:sz w:val="24"/>
        </w:rPr>
      </w:pPr>
      <w:r>
        <w:rPr>
          <w:sz w:val="24"/>
        </w:rPr>
        <w:t>四、做好自考在线教学保障支持。</w:t>
      </w:r>
    </w:p>
    <w:p>
      <w:pPr>
        <w:pStyle w:val="8"/>
        <w:numPr>
          <w:ilvl w:val="0"/>
          <w:numId w:val="4"/>
        </w:numPr>
        <w:tabs>
          <w:tab w:val="left" w:pos="841"/>
        </w:tabs>
        <w:spacing w:before="154" w:after="0" w:line="240" w:lineRule="auto"/>
        <w:ind w:left="840" w:right="0" w:hanging="242"/>
        <w:jc w:val="left"/>
        <w:rPr>
          <w:sz w:val="24"/>
        </w:rPr>
      </w:pPr>
      <w:r>
        <w:rPr>
          <w:sz w:val="24"/>
        </w:rPr>
        <w:t>制定相应政策保障。任课教师线上教学均计入教学工作量。</w:t>
      </w:r>
    </w:p>
    <w:p>
      <w:pPr>
        <w:pStyle w:val="8"/>
        <w:numPr>
          <w:ilvl w:val="0"/>
          <w:numId w:val="4"/>
        </w:numPr>
        <w:tabs>
          <w:tab w:val="left" w:pos="841"/>
        </w:tabs>
        <w:spacing w:before="161" w:after="0" w:line="364" w:lineRule="auto"/>
        <w:ind w:left="119" w:right="271" w:firstLine="480"/>
        <w:jc w:val="both"/>
        <w:rPr>
          <w:sz w:val="24"/>
        </w:rPr>
      </w:pPr>
      <w:r>
        <w:rPr>
          <w:spacing w:val="-8"/>
          <w:sz w:val="24"/>
        </w:rPr>
        <w:t>加强数据安全管理。数据安全是在线教学运行的重要基础。教师开展在线</w:t>
      </w:r>
      <w:r>
        <w:rPr>
          <w:spacing w:val="-13"/>
          <w:sz w:val="24"/>
        </w:rPr>
        <w:t>教学活动时应注意网络安全和信息安全，及时做好重要数据的下载备份工作。同</w:t>
      </w:r>
      <w:r>
        <w:rPr>
          <w:spacing w:val="-10"/>
          <w:sz w:val="24"/>
        </w:rPr>
        <w:t>时，教师需要具有知识产权保护意识，在不侵害他人知识产权的同时，在线上分享具有原创性的作品时，也注意预先做好自身作品的知识产权保护措施。</w:t>
      </w:r>
    </w:p>
    <w:p>
      <w:pPr>
        <w:spacing w:before="0" w:line="305" w:lineRule="exact"/>
        <w:ind w:left="599" w:right="0" w:firstLine="0"/>
        <w:jc w:val="left"/>
        <w:rPr>
          <w:sz w:val="24"/>
        </w:rPr>
      </w:pPr>
      <w:r>
        <w:rPr>
          <w:sz w:val="24"/>
        </w:rPr>
        <w:t>五、其他事项</w:t>
      </w:r>
    </w:p>
    <w:p>
      <w:pPr>
        <w:spacing w:before="160"/>
        <w:ind w:left="599" w:right="0" w:firstLine="0"/>
        <w:jc w:val="left"/>
        <w:rPr>
          <w:sz w:val="24"/>
        </w:rPr>
      </w:pPr>
      <w:r>
        <w:rPr>
          <w:sz w:val="24"/>
        </w:rPr>
        <w:t>对个别因实际困难无法参加线上学习的学生，做好个性化帮扶与指导。</w:t>
      </w: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spacing w:before="169"/>
        <w:ind w:left="0" w:right="271" w:firstLine="0"/>
        <w:jc w:val="right"/>
        <w:rPr>
          <w:sz w:val="24"/>
        </w:rPr>
      </w:pPr>
      <w:r>
        <w:rPr>
          <w:w w:val="95"/>
          <w:sz w:val="24"/>
        </w:rPr>
        <w:t>南京邮电大学继续教育学院</w:t>
      </w:r>
    </w:p>
    <w:p>
      <w:pPr>
        <w:spacing w:before="161"/>
        <w:ind w:left="0" w:right="271" w:firstLine="0"/>
        <w:jc w:val="right"/>
        <w:rPr>
          <w:sz w:val="24"/>
        </w:rPr>
      </w:pPr>
      <w:r>
        <w:rPr>
          <w:sz w:val="24"/>
        </w:rPr>
        <w:t>2020</w:t>
      </w:r>
      <w:r>
        <w:rPr>
          <w:spacing w:val="-41"/>
          <w:sz w:val="24"/>
        </w:rPr>
        <w:t xml:space="preserve"> 年 </w:t>
      </w:r>
      <w:r>
        <w:rPr>
          <w:sz w:val="24"/>
        </w:rPr>
        <w:t>2</w:t>
      </w:r>
      <w:r>
        <w:rPr>
          <w:spacing w:val="-40"/>
          <w:sz w:val="24"/>
        </w:rPr>
        <w:t xml:space="preserve"> 月 </w:t>
      </w:r>
      <w:r>
        <w:rPr>
          <w:sz w:val="24"/>
        </w:rPr>
        <w:t>16</w:t>
      </w:r>
      <w:r>
        <w:rPr>
          <w:spacing w:val="-30"/>
          <w:sz w:val="24"/>
        </w:rPr>
        <w:t xml:space="preserve"> 日</w:t>
      </w:r>
    </w:p>
    <w:p>
      <w:pPr>
        <w:spacing w:after="0"/>
        <w:jc w:val="right"/>
        <w:rPr>
          <w:sz w:val="24"/>
        </w:rPr>
        <w:sectPr>
          <w:pgSz w:w="11900" w:h="16840"/>
          <w:pgMar w:top="1400" w:right="1520" w:bottom="280" w:left="1680" w:header="720" w:footer="720" w:gutter="0"/>
        </w:sectPr>
      </w:pPr>
    </w:p>
    <w:p>
      <w:pPr>
        <w:pStyle w:val="4"/>
        <w:spacing w:before="4"/>
        <w:rPr>
          <w:sz w:val="29"/>
        </w:rPr>
      </w:pPr>
    </w:p>
    <w:p>
      <w:pPr>
        <w:spacing w:after="0"/>
        <w:rPr>
          <w:sz w:val="29"/>
        </w:rPr>
        <w:sectPr>
          <w:pgSz w:w="16840" w:h="11900" w:orient="landscape"/>
          <w:pgMar w:top="1100" w:right="1260" w:bottom="280" w:left="960" w:header="720" w:footer="720" w:gutter="0"/>
        </w:sectPr>
      </w:pPr>
    </w:p>
    <w:p>
      <w:pPr>
        <w:spacing w:before="71"/>
        <w:ind w:left="165" w:right="0" w:firstLine="0"/>
        <w:jc w:val="left"/>
        <w:rPr>
          <w:sz w:val="20"/>
        </w:rPr>
      </w:pPr>
      <w:r>
        <w:rPr>
          <w:sz w:val="20"/>
        </w:rPr>
        <w:t>附件二：</w:t>
      </w:r>
    </w:p>
    <w:p>
      <w:pPr>
        <w:pStyle w:val="4"/>
        <w:spacing w:before="10"/>
        <w:rPr>
          <w:sz w:val="24"/>
        </w:rPr>
      </w:pPr>
      <w:r>
        <w:br w:type="column"/>
      </w:r>
    </w:p>
    <w:p>
      <w:pPr>
        <w:spacing w:before="0"/>
        <w:ind w:left="165" w:right="0" w:firstLine="0"/>
        <w:jc w:val="left"/>
        <w:rPr>
          <w:rFonts w:hint="eastAsia" w:ascii="思源黑体 CN Bold" w:eastAsia="思源黑体 CN Bold"/>
          <w:b/>
          <w:sz w:val="28"/>
        </w:rPr>
      </w:pPr>
      <w:r>
        <w:rPr>
          <w:rFonts w:hint="eastAsia" w:ascii="思源黑体 CN Bold" w:eastAsia="思源黑体 CN Bold"/>
          <w:b/>
          <w:sz w:val="28"/>
        </w:rPr>
        <w:t>南京邮电大学自考在线教学方式简介及公布示例</w:t>
      </w:r>
    </w:p>
    <w:p>
      <w:pPr>
        <w:spacing w:after="0"/>
        <w:jc w:val="left"/>
        <w:rPr>
          <w:rFonts w:hint="eastAsia" w:ascii="思源黑体 CN Bold" w:eastAsia="思源黑体 CN Bold"/>
          <w:sz w:val="28"/>
        </w:rPr>
        <w:sectPr>
          <w:type w:val="continuous"/>
          <w:pgSz w:w="16840" w:h="11900" w:orient="landscape"/>
          <w:pgMar w:top="1600" w:right="1260" w:bottom="280" w:left="960" w:header="720" w:footer="720" w:gutter="0"/>
          <w:cols w:equalWidth="0" w:num="2">
            <w:col w:w="1003" w:space="3173"/>
            <w:col w:w="10444"/>
          </w:cols>
        </w:sectPr>
      </w:pPr>
    </w:p>
    <w:p>
      <w:pPr>
        <w:pStyle w:val="4"/>
        <w:spacing w:before="16" w:after="1"/>
        <w:rPr>
          <w:rFonts w:ascii="思源黑体 CN Bold"/>
          <w:b/>
          <w:sz w:val="6"/>
        </w:rPr>
      </w:pPr>
    </w:p>
    <w:tbl>
      <w:tblPr>
        <w:tblStyle w:val="5"/>
        <w:tblW w:w="0" w:type="auto"/>
        <w:tblInd w:w="13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"/>
        <w:gridCol w:w="1485"/>
        <w:gridCol w:w="2159"/>
        <w:gridCol w:w="1139"/>
        <w:gridCol w:w="4170"/>
        <w:gridCol w:w="959"/>
        <w:gridCol w:w="1319"/>
        <w:gridCol w:w="2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14" w:type="dxa"/>
          </w:tcPr>
          <w:p>
            <w:pPr>
              <w:pStyle w:val="9"/>
              <w:spacing w:before="129" w:line="230" w:lineRule="auto"/>
              <w:ind w:left="64" w:right="2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485" w:type="dxa"/>
          </w:tcPr>
          <w:p>
            <w:pPr>
              <w:pStyle w:val="9"/>
              <w:spacing w:before="15"/>
              <w:rPr>
                <w:rFonts w:ascii="思源黑体 CN Bold"/>
                <w:b/>
                <w:sz w:val="11"/>
              </w:rPr>
            </w:pPr>
          </w:p>
          <w:p>
            <w:pPr>
              <w:pStyle w:val="9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在线教学方式</w:t>
            </w:r>
          </w:p>
        </w:tc>
        <w:tc>
          <w:tcPr>
            <w:tcW w:w="2159" w:type="dxa"/>
          </w:tcPr>
          <w:p>
            <w:pPr>
              <w:pStyle w:val="9"/>
              <w:spacing w:before="15"/>
              <w:rPr>
                <w:rFonts w:ascii="思源黑体 CN Bold"/>
                <w:b/>
                <w:sz w:val="11"/>
              </w:rPr>
            </w:pPr>
          </w:p>
          <w:p>
            <w:pPr>
              <w:pStyle w:val="9"/>
              <w:ind w:left="192"/>
              <w:rPr>
                <w:sz w:val="20"/>
              </w:rPr>
            </w:pPr>
            <w:r>
              <w:rPr>
                <w:sz w:val="20"/>
              </w:rPr>
              <w:t>录播或直播平台名称</w:t>
            </w:r>
          </w:p>
        </w:tc>
        <w:tc>
          <w:tcPr>
            <w:tcW w:w="1139" w:type="dxa"/>
          </w:tcPr>
          <w:p>
            <w:pPr>
              <w:pStyle w:val="9"/>
              <w:spacing w:line="248" w:lineRule="exact"/>
              <w:ind w:left="80" w:right="40"/>
              <w:jc w:val="both"/>
              <w:rPr>
                <w:sz w:val="20"/>
              </w:rPr>
            </w:pPr>
            <w:r>
              <w:rPr>
                <w:spacing w:val="-3"/>
                <w:sz w:val="20"/>
              </w:rPr>
              <w:t>教学班录播或直播群号</w:t>
            </w:r>
            <w:r>
              <w:rPr>
                <w:sz w:val="20"/>
              </w:rPr>
              <w:t>或邀请码</w:t>
            </w:r>
          </w:p>
        </w:tc>
        <w:tc>
          <w:tcPr>
            <w:tcW w:w="4170" w:type="dxa"/>
          </w:tcPr>
          <w:p>
            <w:pPr>
              <w:pStyle w:val="9"/>
              <w:spacing w:before="15"/>
              <w:rPr>
                <w:rFonts w:ascii="思源黑体 CN Bold"/>
                <w:b/>
                <w:sz w:val="11"/>
              </w:rPr>
            </w:pPr>
          </w:p>
          <w:p>
            <w:pPr>
              <w:pStyle w:val="9"/>
              <w:ind w:left="701"/>
              <w:rPr>
                <w:sz w:val="20"/>
              </w:rPr>
            </w:pPr>
            <w:r>
              <w:rPr>
                <w:sz w:val="20"/>
              </w:rPr>
              <w:t>学生进入录播或直播平台的方式</w:t>
            </w:r>
          </w:p>
        </w:tc>
        <w:tc>
          <w:tcPr>
            <w:tcW w:w="959" w:type="dxa"/>
          </w:tcPr>
          <w:p>
            <w:pPr>
              <w:pStyle w:val="9"/>
              <w:spacing w:before="129" w:line="230" w:lineRule="auto"/>
              <w:ind w:left="92" w:right="47"/>
              <w:rPr>
                <w:sz w:val="20"/>
              </w:rPr>
            </w:pPr>
            <w:r>
              <w:rPr>
                <w:sz w:val="20"/>
              </w:rPr>
              <w:t>教学辅助平台名称</w:t>
            </w:r>
          </w:p>
        </w:tc>
        <w:tc>
          <w:tcPr>
            <w:tcW w:w="1319" w:type="dxa"/>
          </w:tcPr>
          <w:p>
            <w:pPr>
              <w:pStyle w:val="9"/>
              <w:spacing w:before="129" w:line="230" w:lineRule="auto"/>
              <w:ind w:left="374" w:right="12" w:hanging="300"/>
              <w:rPr>
                <w:sz w:val="20"/>
              </w:rPr>
            </w:pPr>
            <w:r>
              <w:rPr>
                <w:sz w:val="20"/>
              </w:rPr>
              <w:t>教学辅助平台邀请码</w:t>
            </w:r>
          </w:p>
        </w:tc>
        <w:tc>
          <w:tcPr>
            <w:tcW w:w="2805" w:type="dxa"/>
          </w:tcPr>
          <w:p>
            <w:pPr>
              <w:pStyle w:val="9"/>
              <w:spacing w:before="15"/>
              <w:rPr>
                <w:rFonts w:ascii="思源黑体 CN Bold"/>
                <w:b/>
                <w:sz w:val="11"/>
              </w:rPr>
            </w:pPr>
          </w:p>
          <w:p>
            <w:pPr>
              <w:pStyle w:val="9"/>
              <w:ind w:left="121"/>
              <w:rPr>
                <w:sz w:val="20"/>
              </w:rPr>
            </w:pPr>
            <w:r>
              <w:rPr>
                <w:sz w:val="20"/>
              </w:rPr>
              <w:t>学生进入教学辅助平台的方式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14" w:type="dxa"/>
          </w:tcPr>
          <w:p>
            <w:pPr>
              <w:pStyle w:val="9"/>
              <w:spacing w:before="96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85" w:type="dxa"/>
          </w:tcPr>
          <w:p>
            <w:pPr>
              <w:pStyle w:val="9"/>
              <w:spacing w:before="96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录播+教学辅助</w:t>
            </w:r>
          </w:p>
        </w:tc>
        <w:tc>
          <w:tcPr>
            <w:tcW w:w="2159" w:type="dxa"/>
          </w:tcPr>
          <w:p>
            <w:pPr>
              <w:pStyle w:val="9"/>
              <w:spacing w:before="96"/>
              <w:ind w:left="36"/>
              <w:rPr>
                <w:sz w:val="20"/>
              </w:rPr>
            </w:pPr>
            <w:r>
              <w:rPr>
                <w:sz w:val="20"/>
              </w:rPr>
              <w:t>教学立方</w:t>
            </w:r>
          </w:p>
        </w:tc>
        <w:tc>
          <w:tcPr>
            <w:tcW w:w="1139" w:type="dxa"/>
          </w:tcPr>
          <w:p>
            <w:pPr>
              <w:pStyle w:val="9"/>
              <w:spacing w:before="96"/>
              <w:ind w:left="258" w:right="220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4170" w:type="dxa"/>
          </w:tcPr>
          <w:p>
            <w:pPr>
              <w:pStyle w:val="9"/>
              <w:spacing w:line="226" w:lineRule="exact"/>
              <w:ind w:left="38"/>
              <w:rPr>
                <w:sz w:val="20"/>
              </w:rPr>
            </w:pPr>
            <w:r>
              <w:rPr>
                <w:sz w:val="20"/>
              </w:rPr>
              <w:t>微信关注教学立方公众号，通过课程邀请码加</w:t>
            </w:r>
          </w:p>
          <w:p>
            <w:pPr>
              <w:pStyle w:val="9"/>
              <w:spacing w:line="201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入</w:t>
            </w:r>
          </w:p>
        </w:tc>
        <w:tc>
          <w:tcPr>
            <w:tcW w:w="959" w:type="dxa"/>
          </w:tcPr>
          <w:p>
            <w:pPr>
              <w:pStyle w:val="9"/>
              <w:spacing w:before="96"/>
              <w:ind w:left="71" w:right="28"/>
              <w:jc w:val="center"/>
              <w:rPr>
                <w:sz w:val="20"/>
              </w:rPr>
            </w:pPr>
            <w:r>
              <w:rPr>
                <w:sz w:val="20"/>
              </w:rPr>
              <w:t>教学立方</w:t>
            </w:r>
          </w:p>
        </w:tc>
        <w:tc>
          <w:tcPr>
            <w:tcW w:w="1319" w:type="dxa"/>
          </w:tcPr>
          <w:p>
            <w:pPr>
              <w:pStyle w:val="9"/>
              <w:spacing w:before="96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26" w:lineRule="exact"/>
              <w:ind w:left="41"/>
              <w:rPr>
                <w:sz w:val="20"/>
              </w:rPr>
            </w:pPr>
            <w:r>
              <w:rPr>
                <w:sz w:val="20"/>
              </w:rPr>
              <w:t>微信关注教学立方公众号，通</w:t>
            </w:r>
          </w:p>
          <w:p>
            <w:pPr>
              <w:pStyle w:val="9"/>
              <w:spacing w:line="201" w:lineRule="exact"/>
              <w:ind w:left="41"/>
              <w:rPr>
                <w:sz w:val="20"/>
              </w:rPr>
            </w:pPr>
            <w:r>
              <w:rPr>
                <w:sz w:val="20"/>
              </w:rPr>
              <w:t>过课程邀请码加入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4" w:type="dxa"/>
          </w:tcPr>
          <w:p>
            <w:pPr>
              <w:pStyle w:val="9"/>
              <w:spacing w:before="12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85" w:type="dxa"/>
          </w:tcPr>
          <w:p>
            <w:pPr>
              <w:pStyle w:val="9"/>
              <w:spacing w:before="121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录播+教学辅助</w:t>
            </w:r>
          </w:p>
        </w:tc>
        <w:tc>
          <w:tcPr>
            <w:tcW w:w="2159" w:type="dxa"/>
          </w:tcPr>
          <w:p>
            <w:pPr>
              <w:pStyle w:val="9"/>
              <w:spacing w:line="248" w:lineRule="exact"/>
              <w:ind w:left="36" w:right="464"/>
              <w:rPr>
                <w:sz w:val="20"/>
              </w:rPr>
            </w:pPr>
            <w:r>
              <w:rPr>
                <w:sz w:val="20"/>
              </w:rPr>
              <w:t>爱课程（中国大学MOOC）</w:t>
            </w:r>
          </w:p>
        </w:tc>
        <w:tc>
          <w:tcPr>
            <w:tcW w:w="1139" w:type="dxa"/>
          </w:tcPr>
          <w:p>
            <w:pPr>
              <w:pStyle w:val="9"/>
              <w:spacing w:before="121"/>
              <w:ind w:left="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无</w:t>
            </w:r>
          </w:p>
        </w:tc>
        <w:tc>
          <w:tcPr>
            <w:tcW w:w="4170" w:type="dxa"/>
          </w:tcPr>
          <w:p>
            <w:pPr>
              <w:pStyle w:val="9"/>
              <w:spacing w:before="121"/>
              <w:ind w:left="38"/>
              <w:rPr>
                <w:sz w:val="20"/>
              </w:rPr>
            </w:pPr>
            <w:r>
              <w:rPr>
                <w:sz w:val="20"/>
              </w:rPr>
              <w:t>爱课程（中国大学MOOC）APP</w:t>
            </w:r>
          </w:p>
        </w:tc>
        <w:tc>
          <w:tcPr>
            <w:tcW w:w="959" w:type="dxa"/>
          </w:tcPr>
          <w:p>
            <w:pPr>
              <w:pStyle w:val="9"/>
              <w:spacing w:before="121"/>
              <w:ind w:left="71" w:right="28"/>
              <w:jc w:val="center"/>
              <w:rPr>
                <w:sz w:val="20"/>
              </w:rPr>
            </w:pPr>
            <w:r>
              <w:rPr>
                <w:sz w:val="20"/>
              </w:rPr>
              <w:t>教学立方</w:t>
            </w:r>
          </w:p>
        </w:tc>
        <w:tc>
          <w:tcPr>
            <w:tcW w:w="1319" w:type="dxa"/>
          </w:tcPr>
          <w:p>
            <w:pPr>
              <w:pStyle w:val="9"/>
              <w:spacing w:before="121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48" w:lineRule="exact"/>
              <w:ind w:left="41" w:right="151"/>
              <w:rPr>
                <w:sz w:val="20"/>
              </w:rPr>
            </w:pPr>
            <w:r>
              <w:rPr>
                <w:w w:val="95"/>
                <w:sz w:val="20"/>
              </w:rPr>
              <w:t>微信关注教学立方公众号，通</w:t>
            </w:r>
            <w:r>
              <w:rPr>
                <w:sz w:val="20"/>
              </w:rPr>
              <w:t>过课程邀请码加入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14" w:type="dxa"/>
          </w:tcPr>
          <w:p>
            <w:pPr>
              <w:pStyle w:val="9"/>
              <w:spacing w:before="97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85" w:type="dxa"/>
          </w:tcPr>
          <w:p>
            <w:pPr>
              <w:pStyle w:val="9"/>
              <w:spacing w:before="97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直播+教学辅助</w:t>
            </w:r>
          </w:p>
        </w:tc>
        <w:tc>
          <w:tcPr>
            <w:tcW w:w="2159" w:type="dxa"/>
          </w:tcPr>
          <w:p>
            <w:pPr>
              <w:pStyle w:val="9"/>
              <w:spacing w:line="227" w:lineRule="exact"/>
              <w:ind w:left="36"/>
              <w:rPr>
                <w:sz w:val="20"/>
              </w:rPr>
            </w:pPr>
            <w:r>
              <w:rPr>
                <w:sz w:val="20"/>
              </w:rPr>
              <w:t>QQ群或腾讯会议或腾讯</w:t>
            </w:r>
          </w:p>
          <w:p>
            <w:pPr>
              <w:pStyle w:val="9"/>
              <w:spacing w:line="201" w:lineRule="exact"/>
              <w:ind w:left="36"/>
              <w:rPr>
                <w:sz w:val="20"/>
              </w:rPr>
            </w:pPr>
            <w:r>
              <w:rPr>
                <w:sz w:val="20"/>
              </w:rPr>
              <w:t>课堂</w:t>
            </w:r>
          </w:p>
        </w:tc>
        <w:tc>
          <w:tcPr>
            <w:tcW w:w="1139" w:type="dxa"/>
          </w:tcPr>
          <w:p>
            <w:pPr>
              <w:pStyle w:val="9"/>
              <w:spacing w:before="97"/>
              <w:ind w:left="258" w:right="220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4170" w:type="dxa"/>
          </w:tcPr>
          <w:p>
            <w:pPr>
              <w:pStyle w:val="9"/>
              <w:spacing w:before="97"/>
              <w:ind w:left="38"/>
              <w:rPr>
                <w:sz w:val="20"/>
              </w:rPr>
            </w:pPr>
            <w:r>
              <w:rPr>
                <w:sz w:val="20"/>
              </w:rPr>
              <w:t>教学班QQ群或腾讯会议APP或腾讯课堂APP</w:t>
            </w:r>
          </w:p>
        </w:tc>
        <w:tc>
          <w:tcPr>
            <w:tcW w:w="959" w:type="dxa"/>
          </w:tcPr>
          <w:p>
            <w:pPr>
              <w:pStyle w:val="9"/>
              <w:spacing w:before="97"/>
              <w:ind w:left="71" w:right="28"/>
              <w:jc w:val="center"/>
              <w:rPr>
                <w:sz w:val="20"/>
              </w:rPr>
            </w:pPr>
            <w:r>
              <w:rPr>
                <w:sz w:val="20"/>
              </w:rPr>
              <w:t>教学立方</w:t>
            </w:r>
          </w:p>
        </w:tc>
        <w:tc>
          <w:tcPr>
            <w:tcW w:w="1319" w:type="dxa"/>
          </w:tcPr>
          <w:p>
            <w:pPr>
              <w:pStyle w:val="9"/>
              <w:spacing w:before="97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27" w:lineRule="exact"/>
              <w:ind w:left="41"/>
              <w:rPr>
                <w:sz w:val="20"/>
              </w:rPr>
            </w:pPr>
            <w:r>
              <w:rPr>
                <w:sz w:val="20"/>
              </w:rPr>
              <w:t>微信关注教学立方公众号，通</w:t>
            </w:r>
          </w:p>
          <w:p>
            <w:pPr>
              <w:pStyle w:val="9"/>
              <w:spacing w:line="201" w:lineRule="exact"/>
              <w:ind w:left="41"/>
              <w:rPr>
                <w:sz w:val="20"/>
              </w:rPr>
            </w:pPr>
            <w:r>
              <w:rPr>
                <w:sz w:val="20"/>
              </w:rPr>
              <w:t>过课程邀请码加入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4" w:type="dxa"/>
          </w:tcPr>
          <w:p>
            <w:pPr>
              <w:pStyle w:val="9"/>
              <w:spacing w:before="12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85" w:type="dxa"/>
          </w:tcPr>
          <w:p>
            <w:pPr>
              <w:pStyle w:val="9"/>
              <w:spacing w:before="121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直播+教学辅助</w:t>
            </w:r>
          </w:p>
        </w:tc>
        <w:tc>
          <w:tcPr>
            <w:tcW w:w="2159" w:type="dxa"/>
          </w:tcPr>
          <w:p>
            <w:pPr>
              <w:pStyle w:val="9"/>
              <w:spacing w:before="121"/>
              <w:ind w:left="36"/>
              <w:rPr>
                <w:sz w:val="20"/>
              </w:rPr>
            </w:pPr>
            <w:r>
              <w:rPr>
                <w:sz w:val="20"/>
              </w:rPr>
              <w:t>雨课堂</w:t>
            </w:r>
          </w:p>
        </w:tc>
        <w:tc>
          <w:tcPr>
            <w:tcW w:w="1139" w:type="dxa"/>
          </w:tcPr>
          <w:p>
            <w:pPr>
              <w:pStyle w:val="9"/>
              <w:spacing w:before="121"/>
              <w:ind w:left="258" w:right="220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4170" w:type="dxa"/>
          </w:tcPr>
          <w:p>
            <w:pPr>
              <w:pStyle w:val="9"/>
              <w:spacing w:before="121"/>
              <w:ind w:left="38"/>
              <w:rPr>
                <w:sz w:val="20"/>
              </w:rPr>
            </w:pPr>
            <w:r>
              <w:rPr>
                <w:sz w:val="20"/>
              </w:rPr>
              <w:t>微信关注雨课堂公众号，通过课程邀请码加入</w:t>
            </w:r>
          </w:p>
        </w:tc>
        <w:tc>
          <w:tcPr>
            <w:tcW w:w="959" w:type="dxa"/>
          </w:tcPr>
          <w:p>
            <w:pPr>
              <w:pStyle w:val="9"/>
              <w:spacing w:before="121"/>
              <w:ind w:left="71" w:right="26"/>
              <w:jc w:val="center"/>
              <w:rPr>
                <w:sz w:val="20"/>
              </w:rPr>
            </w:pPr>
            <w:r>
              <w:rPr>
                <w:sz w:val="20"/>
              </w:rPr>
              <w:t>雨课堂</w:t>
            </w:r>
          </w:p>
        </w:tc>
        <w:tc>
          <w:tcPr>
            <w:tcW w:w="1319" w:type="dxa"/>
          </w:tcPr>
          <w:p>
            <w:pPr>
              <w:pStyle w:val="9"/>
              <w:spacing w:before="121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48" w:lineRule="exact"/>
              <w:ind w:left="41" w:right="151"/>
              <w:rPr>
                <w:sz w:val="20"/>
              </w:rPr>
            </w:pPr>
            <w:r>
              <w:rPr>
                <w:w w:val="95"/>
                <w:sz w:val="20"/>
              </w:rPr>
              <w:t>微信关注雨课堂公众号，通过</w:t>
            </w:r>
            <w:r>
              <w:rPr>
                <w:sz w:val="20"/>
              </w:rPr>
              <w:t>课程邀请码加入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14" w:type="dxa"/>
          </w:tcPr>
          <w:p>
            <w:pPr>
              <w:pStyle w:val="9"/>
              <w:spacing w:before="97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85" w:type="dxa"/>
          </w:tcPr>
          <w:p>
            <w:pPr>
              <w:pStyle w:val="9"/>
              <w:spacing w:before="97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直播+教学辅助</w:t>
            </w:r>
          </w:p>
        </w:tc>
        <w:tc>
          <w:tcPr>
            <w:tcW w:w="2159" w:type="dxa"/>
          </w:tcPr>
          <w:p>
            <w:pPr>
              <w:pStyle w:val="9"/>
              <w:spacing w:before="97"/>
              <w:ind w:left="36"/>
              <w:rPr>
                <w:sz w:val="20"/>
              </w:rPr>
            </w:pPr>
            <w:r>
              <w:rPr>
                <w:sz w:val="20"/>
              </w:rPr>
              <w:t>钉钉群</w:t>
            </w:r>
          </w:p>
        </w:tc>
        <w:tc>
          <w:tcPr>
            <w:tcW w:w="1139" w:type="dxa"/>
          </w:tcPr>
          <w:p>
            <w:pPr>
              <w:pStyle w:val="9"/>
              <w:spacing w:before="97"/>
              <w:ind w:left="258" w:right="220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4170" w:type="dxa"/>
          </w:tcPr>
          <w:p>
            <w:pPr>
              <w:pStyle w:val="9"/>
              <w:spacing w:before="97"/>
              <w:ind w:left="38"/>
              <w:rPr>
                <w:sz w:val="20"/>
              </w:rPr>
            </w:pPr>
            <w:r>
              <w:rPr>
                <w:sz w:val="20"/>
              </w:rPr>
              <w:t>教学班钉钉群</w:t>
            </w:r>
          </w:p>
        </w:tc>
        <w:tc>
          <w:tcPr>
            <w:tcW w:w="959" w:type="dxa"/>
          </w:tcPr>
          <w:p>
            <w:pPr>
              <w:pStyle w:val="9"/>
              <w:spacing w:before="97"/>
              <w:ind w:left="71" w:right="28"/>
              <w:jc w:val="center"/>
              <w:rPr>
                <w:sz w:val="20"/>
              </w:rPr>
            </w:pPr>
            <w:r>
              <w:rPr>
                <w:sz w:val="20"/>
              </w:rPr>
              <w:t>教学立方</w:t>
            </w:r>
          </w:p>
        </w:tc>
        <w:tc>
          <w:tcPr>
            <w:tcW w:w="1319" w:type="dxa"/>
          </w:tcPr>
          <w:p>
            <w:pPr>
              <w:pStyle w:val="9"/>
              <w:spacing w:before="97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27" w:lineRule="exact"/>
              <w:ind w:left="41"/>
              <w:rPr>
                <w:sz w:val="20"/>
              </w:rPr>
            </w:pPr>
            <w:r>
              <w:rPr>
                <w:sz w:val="20"/>
              </w:rPr>
              <w:t>微信关注教学立方公众号，通</w:t>
            </w:r>
          </w:p>
          <w:p>
            <w:pPr>
              <w:pStyle w:val="9"/>
              <w:spacing w:line="201" w:lineRule="exact"/>
              <w:ind w:left="41"/>
              <w:rPr>
                <w:sz w:val="20"/>
              </w:rPr>
            </w:pPr>
            <w:r>
              <w:rPr>
                <w:sz w:val="20"/>
              </w:rPr>
              <w:t>过课程邀请码加入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4" w:type="dxa"/>
          </w:tcPr>
          <w:p>
            <w:pPr>
              <w:pStyle w:val="9"/>
              <w:spacing w:before="12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485" w:type="dxa"/>
          </w:tcPr>
          <w:p>
            <w:pPr>
              <w:pStyle w:val="9"/>
              <w:spacing w:before="121"/>
              <w:ind w:left="81" w:right="44"/>
              <w:jc w:val="center"/>
              <w:rPr>
                <w:sz w:val="20"/>
              </w:rPr>
            </w:pPr>
            <w:r>
              <w:rPr>
                <w:sz w:val="20"/>
              </w:rPr>
              <w:t>直播+教学辅助</w:t>
            </w:r>
          </w:p>
        </w:tc>
        <w:tc>
          <w:tcPr>
            <w:tcW w:w="2159" w:type="dxa"/>
          </w:tcPr>
          <w:p>
            <w:pPr>
              <w:pStyle w:val="9"/>
              <w:spacing w:before="121"/>
              <w:ind w:left="36"/>
              <w:rPr>
                <w:sz w:val="20"/>
              </w:rPr>
            </w:pPr>
            <w:r>
              <w:rPr>
                <w:sz w:val="20"/>
              </w:rPr>
              <w:t>课堂派</w:t>
            </w:r>
          </w:p>
        </w:tc>
        <w:tc>
          <w:tcPr>
            <w:tcW w:w="1139" w:type="dxa"/>
          </w:tcPr>
          <w:p>
            <w:pPr>
              <w:pStyle w:val="9"/>
              <w:spacing w:before="121"/>
              <w:ind w:left="258" w:right="220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4170" w:type="dxa"/>
          </w:tcPr>
          <w:p>
            <w:pPr>
              <w:pStyle w:val="9"/>
              <w:spacing w:before="121"/>
              <w:ind w:left="38"/>
              <w:rPr>
                <w:sz w:val="20"/>
              </w:rPr>
            </w:pPr>
            <w:r>
              <w:rPr>
                <w:sz w:val="20"/>
              </w:rPr>
              <w:t>微信关注课堂派公众号，通过加课码加入</w:t>
            </w:r>
          </w:p>
        </w:tc>
        <w:tc>
          <w:tcPr>
            <w:tcW w:w="959" w:type="dxa"/>
          </w:tcPr>
          <w:p>
            <w:pPr>
              <w:pStyle w:val="9"/>
              <w:spacing w:before="121"/>
              <w:ind w:left="71" w:right="26"/>
              <w:jc w:val="center"/>
              <w:rPr>
                <w:sz w:val="20"/>
              </w:rPr>
            </w:pPr>
            <w:r>
              <w:rPr>
                <w:sz w:val="20"/>
              </w:rPr>
              <w:t>课堂派</w:t>
            </w:r>
          </w:p>
        </w:tc>
        <w:tc>
          <w:tcPr>
            <w:tcW w:w="1319" w:type="dxa"/>
          </w:tcPr>
          <w:p>
            <w:pPr>
              <w:pStyle w:val="9"/>
              <w:spacing w:before="121"/>
              <w:ind w:left="353" w:right="306"/>
              <w:jc w:val="center"/>
              <w:rPr>
                <w:sz w:val="20"/>
              </w:rPr>
            </w:pPr>
            <w:r>
              <w:rPr>
                <w:sz w:val="20"/>
              </w:rPr>
              <w:t>×××</w:t>
            </w:r>
          </w:p>
        </w:tc>
        <w:tc>
          <w:tcPr>
            <w:tcW w:w="2805" w:type="dxa"/>
          </w:tcPr>
          <w:p>
            <w:pPr>
              <w:pStyle w:val="9"/>
              <w:spacing w:line="248" w:lineRule="exact"/>
              <w:ind w:left="41" w:right="151"/>
              <w:rPr>
                <w:sz w:val="20"/>
              </w:rPr>
            </w:pPr>
            <w:r>
              <w:rPr>
                <w:w w:val="95"/>
                <w:sz w:val="20"/>
              </w:rPr>
              <w:t>微信关注课堂派公众号，通过</w:t>
            </w:r>
            <w:r>
              <w:rPr>
                <w:sz w:val="20"/>
              </w:rPr>
              <w:t>加课码加入</w:t>
            </w:r>
          </w:p>
        </w:tc>
      </w:tr>
    </w:tbl>
    <w:p>
      <w:pPr>
        <w:pStyle w:val="4"/>
        <w:spacing w:before="4"/>
        <w:rPr>
          <w:rFonts w:ascii="思源黑体 CN Bold"/>
          <w:b/>
          <w:sz w:val="8"/>
        </w:rPr>
      </w:pPr>
    </w:p>
    <w:p>
      <w:pPr>
        <w:spacing w:before="79" w:line="230" w:lineRule="auto"/>
        <w:ind w:left="165" w:right="290" w:firstLine="0"/>
        <w:jc w:val="both"/>
        <w:rPr>
          <w:sz w:val="20"/>
        </w:rPr>
      </w:pPr>
      <w:r>
        <w:rPr>
          <w:spacing w:val="-1"/>
          <w:w w:val="95"/>
          <w:sz w:val="20"/>
        </w:rPr>
        <w:t>方式1简介：任课教师事先通过录屏软件</w:t>
      </w:r>
      <w:r>
        <w:rPr>
          <w:w w:val="95"/>
          <w:sz w:val="20"/>
        </w:rPr>
        <w:t xml:space="preserve">（最新版OFFICE或WPS均自带PPT录屏功能），将PPT加语音录制剪辑好后，上传视频至教学立方平台中的“课件”，学生通      </w:t>
      </w:r>
      <w:r>
        <w:rPr>
          <w:spacing w:val="-1"/>
          <w:w w:val="95"/>
          <w:sz w:val="20"/>
        </w:rPr>
        <w:t xml:space="preserve">过教学立方平台公众号里的“课件”观看学习；在教学立方平台进行课前、课中和课后互动，如发布公告、课前练习、上课签到、课堂小测、布置作业、教学数据      </w:t>
      </w:r>
      <w:r>
        <w:rPr>
          <w:spacing w:val="-1"/>
          <w:sz w:val="20"/>
        </w:rPr>
        <w:t>分析等。</w:t>
      </w:r>
    </w:p>
    <w:p>
      <w:pPr>
        <w:spacing w:before="100" w:line="230" w:lineRule="auto"/>
        <w:ind w:left="165" w:right="203" w:firstLine="0"/>
        <w:jc w:val="left"/>
        <w:rPr>
          <w:sz w:val="20"/>
        </w:rPr>
      </w:pPr>
      <w:r>
        <w:rPr>
          <w:spacing w:val="-1"/>
          <w:w w:val="95"/>
          <w:sz w:val="20"/>
        </w:rPr>
        <w:t>方式2简介：任课教师在爱课程（中国大学MOOC）</w:t>
      </w:r>
      <w:r>
        <w:rPr>
          <w:w w:val="95"/>
          <w:sz w:val="20"/>
        </w:rPr>
        <w:t xml:space="preserve">平台里找到与本课程内容契合的高质量优质免费资源，将学习进度分配到线上课表里，通知学生到爱课程（中国大      </w:t>
      </w:r>
      <w:r>
        <w:rPr>
          <w:sz w:val="20"/>
        </w:rPr>
        <w:t>学MOOC）平台上观看学习；在教学立方平台进行课前、课中和课后互动，如发布公告、课前练习、上课签到、课堂小测、布置作业、教学数据分析等。</w:t>
      </w:r>
    </w:p>
    <w:p>
      <w:pPr>
        <w:spacing w:before="131" w:line="252" w:lineRule="exact"/>
        <w:ind w:left="165" w:right="0" w:firstLine="0"/>
        <w:jc w:val="left"/>
        <w:rPr>
          <w:sz w:val="20"/>
        </w:rPr>
      </w:pPr>
      <w:r>
        <w:rPr>
          <w:sz w:val="20"/>
        </w:rPr>
        <w:t>方式3简介：任课教师在本课程教学班QQ群内，借助“分享屏幕”，通过PPT加语音直播教学；在教学立方平台进行课前、课中和课后互动，如发布公告、课前练习</w:t>
      </w:r>
    </w:p>
    <w:p>
      <w:pPr>
        <w:spacing w:before="0" w:line="252" w:lineRule="exact"/>
        <w:ind w:left="165" w:right="0" w:firstLine="0"/>
        <w:jc w:val="left"/>
        <w:rPr>
          <w:sz w:val="20"/>
        </w:rPr>
      </w:pPr>
      <w:r>
        <w:rPr>
          <w:sz w:val="20"/>
        </w:rPr>
        <w:t>、上课签到、课堂小测、布置作业、教学数据分析等。</w:t>
      </w:r>
    </w:p>
    <w:p>
      <w:pPr>
        <w:pStyle w:val="4"/>
        <w:spacing w:before="5"/>
        <w:rPr>
          <w:sz w:val="10"/>
        </w:rPr>
      </w:pPr>
    </w:p>
    <w:p>
      <w:pPr>
        <w:spacing w:before="72"/>
        <w:ind w:left="165" w:right="0" w:firstLine="0"/>
        <w:jc w:val="left"/>
        <w:rPr>
          <w:sz w:val="20"/>
        </w:rPr>
      </w:pPr>
      <w:r>
        <w:rPr>
          <w:sz w:val="20"/>
        </w:rPr>
        <w:t>方式4简介：任课教师通过雨课堂进行直播教学及互动。</w:t>
      </w:r>
    </w:p>
    <w:p>
      <w:pPr>
        <w:pStyle w:val="4"/>
        <w:spacing w:before="11"/>
        <w:rPr>
          <w:sz w:val="17"/>
        </w:rPr>
      </w:pPr>
    </w:p>
    <w:p>
      <w:pPr>
        <w:spacing w:before="0" w:line="230" w:lineRule="auto"/>
        <w:ind w:left="165" w:right="304" w:firstLine="0"/>
        <w:jc w:val="left"/>
        <w:rPr>
          <w:sz w:val="20"/>
        </w:rPr>
      </w:pPr>
      <w:r>
        <w:rPr>
          <w:spacing w:val="-1"/>
          <w:w w:val="95"/>
          <w:sz w:val="20"/>
        </w:rPr>
        <w:t>方式5简介：任课教师在本课程教学班钉钉群内，借助“屏幕分享模式”，通过</w:t>
      </w:r>
      <w:r>
        <w:rPr>
          <w:w w:val="95"/>
          <w:sz w:val="20"/>
        </w:rPr>
        <w:t xml:space="preserve">PPT加语音直播教学；在教学立方平台进行课前、课中和课后互动，如发布公告、课      </w:t>
      </w:r>
      <w:r>
        <w:rPr>
          <w:sz w:val="20"/>
        </w:rPr>
        <w:t>前练习、上课签到、课堂小测、布置作业、教学数据分析等。</w:t>
      </w:r>
    </w:p>
    <w:p>
      <w:pPr>
        <w:pStyle w:val="4"/>
        <w:spacing w:before="12"/>
        <w:rPr>
          <w:sz w:val="12"/>
        </w:rPr>
      </w:pPr>
    </w:p>
    <w:p>
      <w:pPr>
        <w:spacing w:before="71"/>
        <w:ind w:left="165" w:right="0" w:firstLine="0"/>
        <w:jc w:val="left"/>
        <w:rPr>
          <w:sz w:val="20"/>
        </w:rPr>
      </w:pPr>
      <w:r>
        <w:rPr>
          <w:sz w:val="20"/>
        </w:rPr>
        <w:t>方式6简介：任课教师通过课堂派进行直播教学及互动。</w:t>
      </w:r>
    </w:p>
    <w:p>
      <w:pPr>
        <w:spacing w:after="0"/>
        <w:jc w:val="left"/>
        <w:rPr>
          <w:sz w:val="20"/>
        </w:rPr>
        <w:sectPr>
          <w:type w:val="continuous"/>
          <w:pgSz w:w="16840" w:h="11900" w:orient="landscape"/>
          <w:pgMar w:top="1600" w:right="1260" w:bottom="280" w:left="960" w:header="720" w:footer="720" w:gutter="0"/>
        </w:sectPr>
      </w:pPr>
    </w:p>
    <w:p>
      <w:pPr>
        <w:spacing w:before="43"/>
        <w:ind w:left="599" w:right="0" w:firstLine="0"/>
        <w:jc w:val="left"/>
        <w:rPr>
          <w:sz w:val="21"/>
        </w:rPr>
      </w:pPr>
      <w:r>
        <w:rPr>
          <w:sz w:val="21"/>
        </w:rPr>
        <w:t>附件三：</w:t>
      </w:r>
    </w:p>
    <w:p>
      <w:pPr>
        <w:pStyle w:val="4"/>
        <w:spacing w:before="10"/>
        <w:rPr>
          <w:sz w:val="29"/>
        </w:rPr>
      </w:pPr>
    </w:p>
    <w:p>
      <w:pPr>
        <w:pStyle w:val="3"/>
        <w:spacing w:line="576" w:lineRule="exact"/>
        <w:ind w:left="1532" w:right="1548"/>
        <w:jc w:val="center"/>
        <w:rPr>
          <w:rFonts w:hint="eastAsia" w:ascii="思源黑体 CN Bold" w:eastAsia="思源黑体 CN Bold"/>
        </w:rPr>
      </w:pPr>
      <w:r>
        <w:rPr>
          <w:rFonts w:hint="eastAsia" w:ascii="思源黑体 CN Bold" w:eastAsia="思源黑体 CN Bold"/>
        </w:rPr>
        <w:t>各类在线教学和辅助平台使用说明及功能比较</w:t>
      </w:r>
    </w:p>
    <w:p>
      <w:pPr>
        <w:pStyle w:val="4"/>
        <w:spacing w:before="1"/>
        <w:rPr>
          <w:rFonts w:ascii="思源黑体 CN Bold"/>
          <w:b/>
          <w:sz w:val="16"/>
        </w:rPr>
      </w:pPr>
    </w:p>
    <w:p>
      <w:pPr>
        <w:spacing w:before="0"/>
        <w:ind w:left="599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教学立方使用说明：</w:t>
      </w:r>
      <w:r>
        <w:fldChar w:fldCharType="begin"/>
      </w:r>
      <w:r>
        <w:instrText xml:space="preserve"> HYPERLINK "http://help.teaching.applysquare.com/hc/" \h </w:instrText>
      </w:r>
      <w:r>
        <w:fldChar w:fldCharType="separate"/>
      </w:r>
      <w:r>
        <w:rPr>
          <w:rFonts w:ascii="Times New Roman" w:eastAsia="Times New Roman"/>
          <w:color w:val="0000FF"/>
          <w:sz w:val="21"/>
          <w:u w:val="single" w:color="0000FF"/>
        </w:rPr>
        <w:t>http://help.teaching.applysquare.com/hc/</w:t>
      </w:r>
      <w:r>
        <w:rPr>
          <w:rFonts w:ascii="Times New Roman" w:eastAsia="Times New Roman"/>
          <w:color w:val="0000FF"/>
          <w:sz w:val="21"/>
          <w:u w:val="single" w:color="0000FF"/>
        </w:rPr>
        <w:fldChar w:fldCharType="end"/>
      </w:r>
    </w:p>
    <w:p>
      <w:pPr>
        <w:pStyle w:val="4"/>
        <w:rPr>
          <w:rFonts w:ascii="Times New Roman"/>
          <w:sz w:val="24"/>
        </w:rPr>
      </w:pPr>
    </w:p>
    <w:p>
      <w:pPr>
        <w:spacing w:before="79"/>
        <w:ind w:left="600" w:right="0" w:firstLine="0"/>
        <w:jc w:val="left"/>
        <w:rPr>
          <w:rFonts w:ascii="Times New Roman" w:eastAsia="Times New Roman"/>
          <w:sz w:val="21"/>
        </w:rPr>
      </w:pPr>
      <w:r>
        <w:rPr>
          <w:rFonts w:ascii="Times New Roman" w:eastAsia="Times New Roman"/>
          <w:sz w:val="21"/>
        </w:rPr>
        <w:t xml:space="preserve">QQ </w:t>
      </w:r>
      <w:r>
        <w:rPr>
          <w:sz w:val="21"/>
        </w:rPr>
        <w:t>群通话在线教学使用说明：</w:t>
      </w:r>
      <w:r>
        <w:rPr>
          <w:rFonts w:ascii="Times New Roman" w:eastAsia="Times New Roman"/>
          <w:color w:val="0000FF"/>
          <w:sz w:val="21"/>
          <w:u w:val="single" w:color="0000FF"/>
        </w:rPr>
        <w:t>https://act.qzone.qq.com/vip/meteor/blockly/p/3488xb2297</w:t>
      </w:r>
    </w:p>
    <w:p>
      <w:pPr>
        <w:pStyle w:val="4"/>
        <w:rPr>
          <w:rFonts w:ascii="Times New Roman"/>
          <w:sz w:val="24"/>
        </w:rPr>
      </w:pPr>
    </w:p>
    <w:p>
      <w:pPr>
        <w:spacing w:before="79"/>
        <w:ind w:left="600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腾讯会议使用说明：</w:t>
      </w:r>
      <w:r>
        <w:rPr>
          <w:rFonts w:ascii="Times New Roman" w:eastAsia="Times New Roman"/>
          <w:color w:val="0000FF"/>
          <w:sz w:val="21"/>
          <w:u w:val="single" w:color="0000FF"/>
        </w:rPr>
        <w:t>https://meeting.qq.com/support.html?tab=1</w:t>
      </w:r>
    </w:p>
    <w:p>
      <w:pPr>
        <w:pStyle w:val="4"/>
        <w:spacing w:before="7"/>
        <w:rPr>
          <w:rFonts w:ascii="Times New Roman"/>
          <w:sz w:val="24"/>
        </w:rPr>
      </w:pPr>
    </w:p>
    <w:p>
      <w:pPr>
        <w:spacing w:before="72"/>
        <w:ind w:left="600" w:right="0" w:firstLine="0"/>
        <w:jc w:val="left"/>
        <w:rPr>
          <w:sz w:val="21"/>
        </w:rPr>
      </w:pPr>
      <w:r>
        <w:rPr>
          <w:spacing w:val="-3"/>
          <w:w w:val="100"/>
          <w:sz w:val="21"/>
        </w:rPr>
        <w:t>腾讯课堂使用说明（可下载完整版操作指引</w:t>
      </w:r>
      <w:r>
        <w:rPr>
          <w:spacing w:val="-108"/>
          <w:w w:val="100"/>
          <w:sz w:val="21"/>
        </w:rPr>
        <w:t>）</w:t>
      </w:r>
      <w:r>
        <w:rPr>
          <w:w w:val="100"/>
          <w:sz w:val="21"/>
        </w:rPr>
        <w:t>：</w:t>
      </w:r>
    </w:p>
    <w:p>
      <w:pPr>
        <w:spacing w:before="54"/>
        <w:ind w:left="599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0000FF"/>
          <w:sz w:val="21"/>
          <w:u w:val="single" w:color="0000FF"/>
        </w:rPr>
        <w:t>https://ke.qq.com/act/speed_pc/index.html?from=800021937</w:t>
      </w:r>
    </w:p>
    <w:p>
      <w:pPr>
        <w:pStyle w:val="4"/>
        <w:spacing w:before="5"/>
        <w:rPr>
          <w:rFonts w:ascii="Times New Roman"/>
          <w:sz w:val="25"/>
        </w:rPr>
      </w:pPr>
    </w:p>
    <w:p>
      <w:pPr>
        <w:spacing w:before="79"/>
        <w:ind w:left="599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钉钉群直播使用说明：</w:t>
      </w:r>
      <w:r>
        <w:rPr>
          <w:rFonts w:ascii="Times New Roman" w:eastAsia="Times New Roman"/>
          <w:color w:val="0000FF"/>
          <w:sz w:val="21"/>
          <w:u w:val="single" w:color="0000FF"/>
        </w:rPr>
        <w:t>https://nh.dingtalk.com/admindetail.html?id=im_qzb</w:t>
      </w:r>
    </w:p>
    <w:p>
      <w:pPr>
        <w:pStyle w:val="4"/>
        <w:rPr>
          <w:rFonts w:ascii="Times New Roman"/>
          <w:sz w:val="24"/>
        </w:rPr>
      </w:pPr>
    </w:p>
    <w:p>
      <w:pPr>
        <w:spacing w:before="79"/>
        <w:ind w:left="599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雨课堂使用说明：</w:t>
      </w:r>
      <w:r>
        <w:rPr>
          <w:rFonts w:ascii="Times New Roman" w:eastAsia="Times New Roman"/>
          <w:color w:val="0000FF"/>
          <w:sz w:val="21"/>
          <w:u w:val="single" w:color="0000FF"/>
        </w:rPr>
        <w:t>https://</w:t>
      </w:r>
      <w:r>
        <w:fldChar w:fldCharType="begin"/>
      </w:r>
      <w:r>
        <w:instrText xml:space="preserve"> HYPERLINK "http://www.yuketang.cn/help?list=11" \h </w:instrText>
      </w:r>
      <w:r>
        <w:fldChar w:fldCharType="separate"/>
      </w:r>
      <w:r>
        <w:rPr>
          <w:rFonts w:ascii="Times New Roman" w:eastAsia="Times New Roman"/>
          <w:color w:val="0000FF"/>
          <w:sz w:val="21"/>
          <w:u w:val="single" w:color="0000FF"/>
        </w:rPr>
        <w:t>www.yuketang.cn/help?list=11</w:t>
      </w:r>
      <w:r>
        <w:rPr>
          <w:rFonts w:ascii="Times New Roman" w:eastAsia="Times New Roman"/>
          <w:color w:val="0000FF"/>
          <w:sz w:val="21"/>
          <w:u w:val="single" w:color="0000FF"/>
        </w:rPr>
        <w:fldChar w:fldCharType="end"/>
      </w:r>
    </w:p>
    <w:p>
      <w:pPr>
        <w:pStyle w:val="4"/>
        <w:rPr>
          <w:rFonts w:ascii="Times New Roman"/>
          <w:sz w:val="24"/>
        </w:rPr>
      </w:pPr>
    </w:p>
    <w:p>
      <w:pPr>
        <w:spacing w:before="79"/>
        <w:ind w:left="600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课堂派使用说明：</w:t>
      </w:r>
      <w:r>
        <w:rPr>
          <w:rFonts w:ascii="Times New Roman" w:eastAsia="Times New Roman"/>
          <w:color w:val="0000FF"/>
          <w:sz w:val="21"/>
          <w:u w:val="single" w:color="0000FF"/>
        </w:rPr>
        <w:t>https://</w:t>
      </w:r>
      <w:r>
        <w:fldChar w:fldCharType="begin"/>
      </w:r>
      <w:r>
        <w:instrText xml:space="preserve"> HYPERLINK "http://www.ketangpai.com/help/index.html" \h </w:instrText>
      </w:r>
      <w:r>
        <w:fldChar w:fldCharType="separate"/>
      </w:r>
      <w:r>
        <w:rPr>
          <w:rFonts w:ascii="Times New Roman" w:eastAsia="Times New Roman"/>
          <w:color w:val="0000FF"/>
          <w:sz w:val="21"/>
          <w:u w:val="single" w:color="0000FF"/>
        </w:rPr>
        <w:t>www.ketangpai.com/help/index.html</w:t>
      </w:r>
      <w:r>
        <w:rPr>
          <w:rFonts w:ascii="Times New Roman" w:eastAsia="Times New Roman"/>
          <w:color w:val="0000FF"/>
          <w:sz w:val="21"/>
          <w:u w:val="single" w:color="0000FF"/>
        </w:rPr>
        <w:fldChar w:fldCharType="end"/>
      </w:r>
    </w:p>
    <w:p>
      <w:pPr>
        <w:pStyle w:val="4"/>
        <w:spacing w:before="10"/>
        <w:rPr>
          <w:rFonts w:ascii="Times New Roman"/>
          <w:sz w:val="28"/>
        </w:rPr>
      </w:pPr>
    </w:p>
    <w:tbl>
      <w:tblPr>
        <w:tblStyle w:val="5"/>
        <w:tblW w:w="0" w:type="auto"/>
        <w:tblInd w:w="4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816"/>
        <w:gridCol w:w="816"/>
        <w:gridCol w:w="1236"/>
        <w:gridCol w:w="1236"/>
        <w:gridCol w:w="24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682" w:type="dxa"/>
          </w:tcPr>
          <w:p>
            <w:pPr>
              <w:pStyle w:val="9"/>
              <w:spacing w:before="178"/>
              <w:ind w:left="400" w:right="391"/>
              <w:jc w:val="center"/>
              <w:rPr>
                <w:sz w:val="21"/>
              </w:rPr>
            </w:pPr>
            <w:r>
              <w:rPr>
                <w:sz w:val="21"/>
              </w:rPr>
              <w:t>平台名称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left="196"/>
              <w:rPr>
                <w:sz w:val="21"/>
              </w:rPr>
            </w:pPr>
            <w:r>
              <w:rPr>
                <w:sz w:val="21"/>
              </w:rPr>
              <w:t>录播</w:t>
            </w:r>
          </w:p>
          <w:p>
            <w:pPr>
              <w:pStyle w:val="9"/>
              <w:spacing w:before="43"/>
              <w:ind w:left="196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left="196"/>
              <w:rPr>
                <w:sz w:val="21"/>
              </w:rPr>
            </w:pPr>
            <w:r>
              <w:rPr>
                <w:sz w:val="21"/>
              </w:rPr>
              <w:t>直播</w:t>
            </w:r>
          </w:p>
          <w:p>
            <w:pPr>
              <w:pStyle w:val="9"/>
              <w:spacing w:before="43"/>
              <w:ind w:left="196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178" w:right="168"/>
              <w:jc w:val="center"/>
              <w:rPr>
                <w:sz w:val="21"/>
              </w:rPr>
            </w:pPr>
            <w:r>
              <w:rPr>
                <w:sz w:val="21"/>
              </w:rPr>
              <w:t>直播回放</w:t>
            </w:r>
          </w:p>
          <w:p>
            <w:pPr>
              <w:pStyle w:val="9"/>
              <w:spacing w:before="43"/>
              <w:ind w:left="175" w:right="168"/>
              <w:jc w:val="center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178" w:right="168"/>
              <w:jc w:val="center"/>
              <w:rPr>
                <w:sz w:val="21"/>
              </w:rPr>
            </w:pPr>
            <w:r>
              <w:rPr>
                <w:sz w:val="21"/>
              </w:rPr>
              <w:t>教学辅助</w:t>
            </w:r>
          </w:p>
          <w:p>
            <w:pPr>
              <w:pStyle w:val="9"/>
              <w:spacing w:before="43"/>
              <w:ind w:left="175" w:right="168"/>
              <w:jc w:val="center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  <w:tc>
          <w:tcPr>
            <w:tcW w:w="2422" w:type="dxa"/>
          </w:tcPr>
          <w:p>
            <w:pPr>
              <w:pStyle w:val="9"/>
              <w:spacing w:before="178"/>
              <w:ind w:left="32" w:right="25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82" w:type="dxa"/>
          </w:tcPr>
          <w:p>
            <w:pPr>
              <w:pStyle w:val="9"/>
              <w:spacing w:before="22"/>
              <w:ind w:left="400" w:right="391"/>
              <w:jc w:val="center"/>
              <w:rPr>
                <w:sz w:val="21"/>
              </w:rPr>
            </w:pPr>
            <w:r>
              <w:rPr>
                <w:sz w:val="21"/>
              </w:rPr>
              <w:t>教学立方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right="290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left="1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2422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682" w:type="dxa"/>
          </w:tcPr>
          <w:p>
            <w:pPr>
              <w:pStyle w:val="9"/>
              <w:spacing w:before="22"/>
              <w:ind w:left="1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QQ </w:t>
            </w:r>
            <w:r>
              <w:rPr>
                <w:sz w:val="21"/>
              </w:rPr>
              <w:t>群或腾讯会</w:t>
            </w:r>
          </w:p>
          <w:p>
            <w:pPr>
              <w:pStyle w:val="9"/>
              <w:spacing w:before="43"/>
              <w:ind w:left="208"/>
              <w:rPr>
                <w:sz w:val="21"/>
              </w:rPr>
            </w:pPr>
            <w:r>
              <w:rPr>
                <w:sz w:val="21"/>
              </w:rPr>
              <w:t>议或腾讯课堂</w:t>
            </w:r>
          </w:p>
        </w:tc>
        <w:tc>
          <w:tcPr>
            <w:tcW w:w="816" w:type="dxa"/>
          </w:tcPr>
          <w:p>
            <w:pPr>
              <w:pStyle w:val="9"/>
              <w:spacing w:before="178"/>
              <w:ind w:right="290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816" w:type="dxa"/>
          </w:tcPr>
          <w:p>
            <w:pPr>
              <w:pStyle w:val="9"/>
              <w:spacing w:before="178"/>
              <w:ind w:left="1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178" w:right="168"/>
              <w:jc w:val="center"/>
              <w:rPr>
                <w:sz w:val="21"/>
              </w:rPr>
            </w:pPr>
            <w:r>
              <w:rPr>
                <w:sz w:val="21"/>
              </w:rPr>
              <w:t>腾讯课堂</w:t>
            </w:r>
          </w:p>
          <w:p>
            <w:pPr>
              <w:pStyle w:val="9"/>
              <w:spacing w:before="43"/>
              <w:ind w:left="175" w:right="168"/>
              <w:jc w:val="center"/>
              <w:rPr>
                <w:sz w:val="21"/>
              </w:rPr>
            </w:pPr>
            <w:r>
              <w:rPr>
                <w:sz w:val="21"/>
              </w:rPr>
              <w:t>可以</w:t>
            </w:r>
          </w:p>
        </w:tc>
        <w:tc>
          <w:tcPr>
            <w:tcW w:w="1236" w:type="dxa"/>
          </w:tcPr>
          <w:p>
            <w:pPr>
              <w:pStyle w:val="9"/>
              <w:spacing w:before="178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2422" w:type="dxa"/>
          </w:tcPr>
          <w:p>
            <w:pPr>
              <w:pStyle w:val="9"/>
              <w:spacing w:before="22"/>
              <w:ind w:left="37" w:right="25"/>
              <w:jc w:val="center"/>
              <w:rPr>
                <w:sz w:val="21"/>
              </w:rPr>
            </w:pPr>
            <w:r>
              <w:rPr>
                <w:sz w:val="21"/>
              </w:rPr>
              <w:t>要配合教学辅助平台（如</w:t>
            </w:r>
          </w:p>
          <w:p>
            <w:pPr>
              <w:pStyle w:val="9"/>
              <w:spacing w:before="43"/>
              <w:ind w:left="32" w:right="25"/>
              <w:jc w:val="center"/>
              <w:rPr>
                <w:sz w:val="21"/>
              </w:rPr>
            </w:pPr>
            <w:r>
              <w:rPr>
                <w:sz w:val="21"/>
              </w:rPr>
              <w:t>教学立方）使用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682" w:type="dxa"/>
          </w:tcPr>
          <w:p>
            <w:pPr>
              <w:pStyle w:val="9"/>
              <w:spacing w:before="178"/>
              <w:ind w:left="398" w:right="391"/>
              <w:jc w:val="center"/>
              <w:rPr>
                <w:sz w:val="21"/>
              </w:rPr>
            </w:pPr>
            <w:r>
              <w:rPr>
                <w:sz w:val="21"/>
              </w:rPr>
              <w:t>钉钉群</w:t>
            </w:r>
          </w:p>
        </w:tc>
        <w:tc>
          <w:tcPr>
            <w:tcW w:w="816" w:type="dxa"/>
          </w:tcPr>
          <w:p>
            <w:pPr>
              <w:pStyle w:val="9"/>
              <w:spacing w:before="178"/>
              <w:ind w:right="290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816" w:type="dxa"/>
          </w:tcPr>
          <w:p>
            <w:pPr>
              <w:pStyle w:val="9"/>
              <w:spacing w:before="178"/>
              <w:ind w:left="1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178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178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×</w:t>
            </w:r>
          </w:p>
        </w:tc>
        <w:tc>
          <w:tcPr>
            <w:tcW w:w="2422" w:type="dxa"/>
          </w:tcPr>
          <w:p>
            <w:pPr>
              <w:pStyle w:val="9"/>
              <w:spacing w:before="22"/>
              <w:ind w:left="37" w:right="25"/>
              <w:jc w:val="center"/>
              <w:rPr>
                <w:sz w:val="21"/>
              </w:rPr>
            </w:pPr>
            <w:r>
              <w:rPr>
                <w:sz w:val="21"/>
              </w:rPr>
              <w:t>要配合教学辅助平台（如</w:t>
            </w:r>
          </w:p>
          <w:p>
            <w:pPr>
              <w:pStyle w:val="9"/>
              <w:spacing w:before="43"/>
              <w:ind w:left="32" w:right="25"/>
              <w:jc w:val="center"/>
              <w:rPr>
                <w:sz w:val="21"/>
              </w:rPr>
            </w:pPr>
            <w:r>
              <w:rPr>
                <w:sz w:val="21"/>
              </w:rPr>
              <w:t>教学立方）使用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82" w:type="dxa"/>
          </w:tcPr>
          <w:p>
            <w:pPr>
              <w:pStyle w:val="9"/>
              <w:spacing w:before="22"/>
              <w:ind w:left="398" w:right="391"/>
              <w:jc w:val="center"/>
              <w:rPr>
                <w:sz w:val="21"/>
              </w:rPr>
            </w:pPr>
            <w:r>
              <w:rPr>
                <w:sz w:val="21"/>
              </w:rPr>
              <w:t>雨课堂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right="290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left="1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2422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82" w:type="dxa"/>
          </w:tcPr>
          <w:p>
            <w:pPr>
              <w:pStyle w:val="9"/>
              <w:spacing w:before="22"/>
              <w:ind w:left="398" w:right="391"/>
              <w:jc w:val="center"/>
              <w:rPr>
                <w:sz w:val="21"/>
              </w:rPr>
            </w:pPr>
            <w:r>
              <w:rPr>
                <w:sz w:val="21"/>
              </w:rPr>
              <w:t>课堂派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right="290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816" w:type="dxa"/>
          </w:tcPr>
          <w:p>
            <w:pPr>
              <w:pStyle w:val="9"/>
              <w:spacing w:before="22"/>
              <w:ind w:left="1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1236" w:type="dxa"/>
          </w:tcPr>
          <w:p>
            <w:pPr>
              <w:pStyle w:val="9"/>
              <w:spacing w:before="22"/>
              <w:ind w:left="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√</w:t>
            </w:r>
          </w:p>
        </w:tc>
        <w:tc>
          <w:tcPr>
            <w:tcW w:w="2422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1900" w:h="16840"/>
          <w:pgMar w:top="1420" w:right="1180" w:bottom="280" w:left="1200" w:header="720" w:footer="720" w:gutter="0"/>
        </w:sectPr>
      </w:pPr>
    </w:p>
    <w:p>
      <w:pPr>
        <w:pStyle w:val="4"/>
        <w:spacing w:before="43"/>
        <w:ind w:left="597"/>
      </w:pPr>
      <w:r>
        <w:t>附件四：</w:t>
      </w:r>
    </w:p>
    <w:p>
      <w:pPr>
        <w:pStyle w:val="4"/>
        <w:spacing w:before="8"/>
        <w:rPr>
          <w:sz w:val="46"/>
        </w:rPr>
      </w:pPr>
      <w:r>
        <w:br w:type="column"/>
      </w:r>
    </w:p>
    <w:p>
      <w:pPr>
        <w:pStyle w:val="2"/>
        <w:spacing w:line="163" w:lineRule="auto"/>
        <w:ind w:left="406" w:right="2119" w:hanging="221"/>
        <w:jc w:val="left"/>
      </w:pPr>
      <w:r>
        <w:t>南京邮电大学疫情防控期间自考在线教学信息反馈表</w:t>
      </w:r>
    </w:p>
    <w:p>
      <w:pPr>
        <w:spacing w:after="0" w:line="163" w:lineRule="auto"/>
        <w:jc w:val="left"/>
        <w:sectPr>
          <w:pgSz w:w="11900" w:h="16840"/>
          <w:pgMar w:top="1120" w:right="1180" w:bottom="280" w:left="1200" w:header="720" w:footer="720" w:gutter="0"/>
          <w:cols w:equalWidth="0" w:num="2">
            <w:col w:w="1877" w:space="40"/>
            <w:col w:w="7603"/>
          </w:cols>
        </w:sectPr>
      </w:pPr>
    </w:p>
    <w:tbl>
      <w:tblPr>
        <w:tblStyle w:val="5"/>
        <w:tblW w:w="0" w:type="auto"/>
        <w:tblInd w:w="13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504"/>
        <w:gridCol w:w="1944"/>
        <w:gridCol w:w="1442"/>
        <w:gridCol w:w="1411"/>
        <w:gridCol w:w="32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0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44"/>
              <w:ind w:left="119"/>
              <w:rPr>
                <w:sz w:val="24"/>
              </w:rPr>
            </w:pPr>
            <w:r>
              <w:rPr>
                <w:sz w:val="24"/>
              </w:rPr>
              <w:t>听课时间</w:t>
            </w:r>
          </w:p>
        </w:tc>
        <w:tc>
          <w:tcPr>
            <w:tcW w:w="8063" w:type="dxa"/>
            <w:gridSpan w:val="4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9"/>
              <w:tabs>
                <w:tab w:val="left" w:pos="737"/>
                <w:tab w:val="left" w:pos="1457"/>
                <w:tab w:val="left" w:pos="2177"/>
              </w:tabs>
              <w:spacing w:before="144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日（星期</w:t>
            </w:r>
            <w:r>
              <w:rPr>
                <w:spacing w:val="119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0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0"/>
              <w:ind w:left="119"/>
              <w:rPr>
                <w:sz w:val="24"/>
              </w:rPr>
            </w:pPr>
            <w:r>
              <w:rPr>
                <w:sz w:val="24"/>
              </w:rPr>
              <w:t>听课班级</w:t>
            </w:r>
          </w:p>
        </w:tc>
        <w:tc>
          <w:tcPr>
            <w:tcW w:w="338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0"/>
              <w:ind w:left="232"/>
              <w:rPr>
                <w:sz w:val="24"/>
              </w:rPr>
            </w:pPr>
            <w:r>
              <w:rPr>
                <w:sz w:val="24"/>
              </w:rPr>
              <w:t>授课教师</w:t>
            </w:r>
          </w:p>
        </w:tc>
        <w:tc>
          <w:tcPr>
            <w:tcW w:w="326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200" w:type="dxa"/>
            <w:gridSpan w:val="2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0"/>
              <w:ind w:left="119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8063" w:type="dxa"/>
            <w:gridSpan w:val="4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69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20"/>
              <w:ind w:left="87" w:right="66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448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20"/>
              <w:ind w:left="510"/>
              <w:rPr>
                <w:sz w:val="24"/>
              </w:rPr>
            </w:pPr>
            <w:r>
              <w:rPr>
                <w:sz w:val="24"/>
              </w:rPr>
              <w:t>主要观察内容</w:t>
            </w:r>
          </w:p>
        </w:tc>
        <w:tc>
          <w:tcPr>
            <w:tcW w:w="6119" w:type="dxa"/>
            <w:gridSpan w:val="3"/>
            <w:tcBorders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spacing w:before="120"/>
              <w:ind w:left="2569" w:right="2530"/>
              <w:jc w:val="center"/>
              <w:rPr>
                <w:sz w:val="24"/>
              </w:rPr>
            </w:pPr>
            <w:r>
              <w:rPr>
                <w:sz w:val="24"/>
              </w:rPr>
              <w:t>情况写实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510"/>
              <w:rPr>
                <w:sz w:val="24"/>
              </w:rPr>
            </w:pPr>
            <w:r>
              <w:rPr>
                <w:sz w:val="24"/>
              </w:rPr>
              <w:t>课程基本信息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79"/>
              <w:rPr>
                <w:sz w:val="24"/>
              </w:rPr>
            </w:pPr>
            <w:r>
              <w:rPr>
                <w:sz w:val="24"/>
              </w:rPr>
              <w:t>PPT 课件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电子教材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510"/>
              <w:rPr>
                <w:sz w:val="24"/>
              </w:rPr>
            </w:pPr>
            <w:r>
              <w:rPr>
                <w:sz w:val="24"/>
              </w:rPr>
              <w:t>课程教学视频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150"/>
              <w:rPr>
                <w:sz w:val="24"/>
              </w:rPr>
            </w:pPr>
            <w:r>
              <w:rPr>
                <w:sz w:val="24"/>
              </w:rPr>
              <w:t>教师与学生到课情况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教学组织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150"/>
              <w:rPr>
                <w:sz w:val="24"/>
              </w:rPr>
            </w:pPr>
            <w:r>
              <w:rPr>
                <w:sz w:val="24"/>
              </w:rPr>
              <w:t>教师与学生网上互动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课堂测试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话题讨论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87" w:right="6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390"/>
              <w:rPr>
                <w:sz w:val="24"/>
              </w:rPr>
            </w:pPr>
            <w:r>
              <w:rPr>
                <w:sz w:val="24"/>
              </w:rPr>
              <w:t>作业布置、辅导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87" w:right="6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学生状态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9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135"/>
              <w:ind w:left="87" w:right="6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4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35"/>
              <w:ind w:left="750"/>
              <w:rPr>
                <w:sz w:val="24"/>
              </w:rPr>
            </w:pPr>
            <w:r>
              <w:rPr>
                <w:sz w:val="24"/>
              </w:rPr>
              <w:t>其他情况</w:t>
            </w:r>
          </w:p>
        </w:tc>
        <w:tc>
          <w:tcPr>
            <w:tcW w:w="6119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" w:hRule="atLeast"/>
        </w:trPr>
        <w:tc>
          <w:tcPr>
            <w:tcW w:w="9263" w:type="dxa"/>
            <w:gridSpan w:val="6"/>
            <w:tcBorders>
              <w:top w:val="single" w:color="000000" w:sz="6" w:space="0"/>
            </w:tcBorders>
          </w:tcPr>
          <w:p>
            <w:pPr>
              <w:pStyle w:val="9"/>
              <w:spacing w:before="19"/>
              <w:rPr>
                <w:rFonts w:ascii="思源黑体 CN Bold"/>
                <w:b/>
                <w:sz w:val="22"/>
              </w:rPr>
            </w:pPr>
          </w:p>
          <w:p>
            <w:pPr>
              <w:pStyle w:val="9"/>
              <w:tabs>
                <w:tab w:val="left" w:pos="7888"/>
                <w:tab w:val="left" w:pos="9035"/>
              </w:tabs>
              <w:ind w:left="107" w:right="-44"/>
              <w:rPr>
                <w:sz w:val="24"/>
              </w:rPr>
            </w:pPr>
            <w:r>
              <w:rPr>
                <w:sz w:val="24"/>
              </w:rPr>
              <w:t>对于课程教学</w:t>
            </w:r>
            <w:r>
              <w:rPr>
                <w:spacing w:val="-87"/>
                <w:sz w:val="24"/>
              </w:rPr>
              <w:t>、</w:t>
            </w:r>
            <w:r>
              <w:rPr>
                <w:sz w:val="24"/>
              </w:rPr>
              <w:t>学生情况方面的意见是否已与授课教师课后交流</w:t>
            </w:r>
            <w:r>
              <w:rPr>
                <w:spacing w:val="-87"/>
                <w:sz w:val="24"/>
              </w:rPr>
              <w:t>：是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pacing w:val="-87"/>
                <w:sz w:val="24"/>
              </w:rPr>
              <w:t>）否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>）</w:t>
            </w:r>
          </w:p>
        </w:tc>
      </w:tr>
    </w:tbl>
    <w:p>
      <w:pPr>
        <w:pStyle w:val="4"/>
        <w:spacing w:before="11"/>
        <w:rPr>
          <w:rFonts w:ascii="思源黑体 CN Bold"/>
          <w:b/>
          <w:sz w:val="25"/>
        </w:rPr>
      </w:pPr>
    </w:p>
    <w:p>
      <w:pPr>
        <w:tabs>
          <w:tab w:val="left" w:pos="8224"/>
        </w:tabs>
        <w:spacing w:before="66"/>
        <w:ind w:left="5877" w:right="0" w:firstLine="0"/>
        <w:jc w:val="left"/>
        <w:rPr>
          <w:sz w:val="24"/>
        </w:rPr>
      </w:pPr>
      <w:r>
        <w:rPr>
          <w:sz w:val="24"/>
        </w:rPr>
        <w:t>听课人</w:t>
      </w:r>
      <w:r>
        <w:rPr>
          <w:spacing w:val="-27"/>
          <w:sz w:val="24"/>
        </w:rPr>
        <w:t>：</w:t>
      </w:r>
      <w:r>
        <w:rPr>
          <w:spacing w:val="-27"/>
          <w:sz w:val="24"/>
          <w:u w:val="single"/>
        </w:rPr>
        <w:t xml:space="preserve"> </w:t>
      </w:r>
      <w:r>
        <w:rPr>
          <w:spacing w:val="-27"/>
          <w:sz w:val="24"/>
          <w:u w:val="single"/>
        </w:rPr>
        <w:tab/>
      </w:r>
      <w:r>
        <w:rPr>
          <w:sz w:val="24"/>
        </w:rPr>
        <w:t>（签名）</w:t>
      </w:r>
    </w:p>
    <w:sectPr>
      <w:type w:val="continuous"/>
      <w:pgSz w:w="11900" w:h="16840"/>
      <w:pgMar w:top="1600" w:right="1180" w:bottom="280" w:left="12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思源黑体 CN Bold">
    <w:panose1 w:val="020B0800000000000000"/>
    <w:charset w:val="80"/>
    <w:family w:val="swiss"/>
    <w:pitch w:val="default"/>
    <w:sig w:usb0="20000003" w:usb1="2ADF3C10" w:usb2="00000016" w:usb3="00000000" w:csb0="60060107" w:csb1="00000000"/>
  </w:font>
  <w:font w:name="思源宋体">
    <w:panose1 w:val="02020700000000000000"/>
    <w:charset w:val="80"/>
    <w:family w:val="roman"/>
    <w:pitch w:val="default"/>
    <w:sig w:usb0="30000083" w:usb1="2BDF3C10" w:usb2="00000016" w:usb3="00000000" w:csb0="602E0107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840" w:hanging="241"/>
        <w:jc w:val="left"/>
      </w:pPr>
      <w:rPr>
        <w:rFonts w:hint="default" w:ascii="宋体" w:hAnsi="宋体" w:eastAsia="宋体" w:cs="宋体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2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12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9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8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7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5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4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28" w:hanging="241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20" w:hanging="245"/>
        <w:jc w:val="left"/>
      </w:pPr>
      <w:rPr>
        <w:rFonts w:hint="default" w:ascii="宋体" w:hAnsi="宋体" w:eastAsia="宋体" w:cs="宋体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8" w:hanging="24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36" w:hanging="24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4" w:hanging="24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52" w:hanging="24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0" w:hanging="24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8" w:hanging="24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26" w:hanging="24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84" w:hanging="245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60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36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4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5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2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84" w:hanging="241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宋体" w:hAnsi="宋体" w:eastAsia="宋体" w:cs="宋体"/>
        <w:spacing w:val="-48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7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36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4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5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2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84" w:hanging="24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CE31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31" w:right="149"/>
      <w:jc w:val="center"/>
      <w:outlineLvl w:val="1"/>
    </w:pPr>
    <w:rPr>
      <w:rFonts w:ascii="思源黑体 CN Bold" w:hAnsi="思源黑体 CN Bold" w:eastAsia="思源黑体 CN Bold" w:cs="思源黑体 CN Bold"/>
      <w:b/>
      <w:bCs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763"/>
      <w:outlineLvl w:val="2"/>
    </w:pPr>
    <w:rPr>
      <w:rFonts w:ascii="思源宋体" w:hAnsi="思源宋体" w:eastAsia="思源宋体" w:cs="思源宋体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20" w:right="271" w:firstLine="48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2020-03-03T01:59:00Z</dcterms:created>
  <dc:creator>jinguo</dc:creator>
  <cp:lastModifiedBy>White_warm_days</cp:lastModifiedBy>
  <dcterms:modified xsi:type="dcterms:W3CDTF">2020-03-03T02:03:11Z</dcterms:modified>
  <dc:title>????????????????????????????????????????????????????????2020??4????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2020-03-02T00:00:00Z</vt:filetime>
  </property>
  <property fmtid="{D5CDD505-2E9C-101B-9397-08002B2CF9AE}" pid="3" name="Creator">
    <vt:lpwstr>PDFCreator Version 0.9.9</vt:lpwstr>
  </property>
  <property fmtid="{D5CDD505-2E9C-101B-9397-08002B2CF9AE}" pid="4" name="LastSaved">
    <vt:filetime>2020-03-03T00:00:00Z</vt:filetime>
  </property>
  <property fmtid="{D5CDD505-2E9C-101B-9397-08002B2CF9AE}" pid="5" name="KSOProductBuildVer">
    <vt:lpwstr>2052-11.1.0.9513</vt:lpwstr>
  </property>
</Properties>
</file>